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A9E31" w14:textId="77777777" w:rsidR="000065CC" w:rsidRDefault="000065CC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bookmarkStart w:id="0" w:name="_Hlk211877826"/>
      <w:bookmarkEnd w:id="0"/>
    </w:p>
    <w:p w14:paraId="25C1403A" w14:textId="23412959" w:rsidR="00FA777D" w:rsidRPr="000F3CED" w:rsidRDefault="00C01C68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r w:rsidRPr="000F3CED">
        <w:rPr>
          <w:rFonts w:ascii="Aptos" w:hAnsi="Aptos"/>
          <w:color w:val="000000" w:themeColor="text1"/>
          <w:sz w:val="28"/>
          <w:szCs w:val="28"/>
          <w:lang w:val="en-US"/>
        </w:rPr>
        <w:t>Press release</w:t>
      </w:r>
    </w:p>
    <w:p w14:paraId="1A7B00E7" w14:textId="409A044B" w:rsidR="00B242C2" w:rsidRPr="00B242C2" w:rsidRDefault="00FA777D" w:rsidP="00B242C2">
      <w:pPr>
        <w:rPr>
          <w:rFonts w:ascii="Aptos" w:hAnsi="Aptos"/>
          <w:color w:val="000000" w:themeColor="text1"/>
          <w:sz w:val="28"/>
          <w:szCs w:val="28"/>
          <w:lang w:val="en-US"/>
        </w:rPr>
      </w:pPr>
      <w:r w:rsidRPr="000F3CED">
        <w:rPr>
          <w:rFonts w:ascii="Aptos" w:hAnsi="Aptos"/>
          <w:lang w:val="en-US"/>
        </w:rPr>
        <w:br/>
      </w:r>
      <w:proofErr w:type="spellStart"/>
      <w:r w:rsidRPr="000F3CED">
        <w:rPr>
          <w:rFonts w:ascii="Aptos" w:hAnsi="Aptos"/>
          <w:lang w:val="en-US"/>
        </w:rPr>
        <w:t>Härkingen</w:t>
      </w:r>
      <w:proofErr w:type="spellEnd"/>
      <w:r w:rsidRPr="000F3CED">
        <w:rPr>
          <w:rFonts w:ascii="Aptos" w:hAnsi="Aptos"/>
          <w:lang w:val="en-US"/>
        </w:rPr>
        <w:t>/</w:t>
      </w:r>
      <w:proofErr w:type="spellStart"/>
      <w:r w:rsidRPr="000F3CED">
        <w:rPr>
          <w:rFonts w:ascii="Aptos" w:hAnsi="Aptos"/>
          <w:lang w:val="en-US"/>
        </w:rPr>
        <w:t>Gunzgen</w:t>
      </w:r>
      <w:proofErr w:type="spellEnd"/>
      <w:r w:rsidRPr="000F3CED">
        <w:rPr>
          <w:rFonts w:ascii="Aptos" w:hAnsi="Aptos"/>
          <w:lang w:val="en-US"/>
        </w:rPr>
        <w:t xml:space="preserve">, </w:t>
      </w:r>
      <w:r w:rsidR="00C01C68" w:rsidRPr="000F3CED">
        <w:rPr>
          <w:rFonts w:ascii="Aptos" w:hAnsi="Aptos"/>
          <w:lang w:val="en-US"/>
        </w:rPr>
        <w:t>20 April</w:t>
      </w:r>
      <w:r w:rsidRPr="000F3CED">
        <w:rPr>
          <w:rFonts w:ascii="Aptos" w:hAnsi="Aptos"/>
          <w:lang w:val="en-US"/>
        </w:rPr>
        <w:t xml:space="preserve"> 202</w:t>
      </w:r>
      <w:r w:rsidR="00C01C68" w:rsidRPr="000F3CED">
        <w:rPr>
          <w:rFonts w:ascii="Aptos" w:hAnsi="Aptos"/>
          <w:lang w:val="en-US"/>
        </w:rPr>
        <w:t>6</w:t>
      </w:r>
      <w:r w:rsidRPr="000F3CED">
        <w:rPr>
          <w:rFonts w:ascii="Aptos" w:hAnsi="Aptos"/>
          <w:lang w:val="en-US"/>
        </w:rPr>
        <w:br/>
      </w:r>
      <w:bookmarkStart w:id="1" w:name="_Hlk190074664"/>
      <w:bookmarkStart w:id="2" w:name="_Hlk227045362"/>
      <w:r w:rsidR="00A53257" w:rsidRPr="005B1540">
        <w:rPr>
          <w:rFonts w:ascii="Aptos" w:hAnsi="Aptos"/>
          <w:b/>
          <w:bCs/>
          <w:sz w:val="28"/>
          <w:szCs w:val="28"/>
          <w:lang w:val="en-US"/>
        </w:rPr>
        <w:br/>
      </w:r>
      <w:bookmarkEnd w:id="1"/>
      <w:bookmarkEnd w:id="2"/>
      <w:r w:rsidR="00B242C2" w:rsidRPr="005B1540">
        <w:rPr>
          <w:rFonts w:ascii="Aptos" w:hAnsi="Aptos"/>
          <w:b/>
          <w:bCs/>
          <w:sz w:val="28"/>
          <w:szCs w:val="28"/>
          <w:lang w:val="en-US"/>
        </w:rPr>
        <w:t xml:space="preserve">RONAL Bathrooms Salone del Mobile 2026: </w:t>
      </w:r>
    </w:p>
    <w:p w14:paraId="56A1FD78" w14:textId="2CB32014" w:rsidR="005B1540" w:rsidRPr="00BF70F6" w:rsidRDefault="00BF70F6" w:rsidP="005B1540">
      <w:pPr>
        <w:rPr>
          <w:rFonts w:ascii="Aptos" w:hAnsi="Aptos"/>
          <w:b/>
          <w:bCs/>
          <w:sz w:val="28"/>
          <w:szCs w:val="28"/>
          <w:lang w:val="pl-PL"/>
        </w:rPr>
      </w:pPr>
      <w:r w:rsidRPr="00BF70F6">
        <w:rPr>
          <w:rFonts w:ascii="Aptos" w:hAnsi="Aptos"/>
          <w:b/>
          <w:bCs/>
          <w:sz w:val="28"/>
          <w:szCs w:val="28"/>
          <w:lang w:val="pl-PL"/>
        </w:rPr>
        <w:t>Tone-on-ton - Sztuka subtelnych zestawień</w:t>
      </w:r>
    </w:p>
    <w:p w14:paraId="1C4131B8" w14:textId="77777777" w:rsidR="00B242C2" w:rsidRPr="00BF70F6" w:rsidRDefault="00B242C2" w:rsidP="00B242C2">
      <w:pPr>
        <w:jc w:val="both"/>
        <w:rPr>
          <w:color w:val="000000" w:themeColor="text1"/>
          <w:sz w:val="22"/>
          <w:szCs w:val="22"/>
          <w:lang w:val="pl-PL"/>
        </w:rPr>
      </w:pPr>
    </w:p>
    <w:p w14:paraId="6FC95CA3" w14:textId="77777777" w:rsidR="00BF70F6" w:rsidRDefault="00BF70F6" w:rsidP="00BF70F6">
      <w:pPr>
        <w:rPr>
          <w:color w:val="000000" w:themeColor="text1"/>
          <w:sz w:val="22"/>
          <w:szCs w:val="22"/>
          <w:lang w:val="pl-PL"/>
        </w:rPr>
      </w:pPr>
      <w:r w:rsidRPr="00BF70F6">
        <w:rPr>
          <w:color w:val="000000" w:themeColor="text1"/>
          <w:sz w:val="22"/>
          <w:szCs w:val="22"/>
          <w:lang w:val="pl-PL"/>
        </w:rPr>
        <w:t xml:space="preserve">RONAL Bathrooms wraz ze swoją rodziną marek – RONAL, KUDOS, GLASS1989 i KAROL – prezentuje nowoczesne koncepcje łazienkowe i </w:t>
      </w:r>
      <w:proofErr w:type="spellStart"/>
      <w:r w:rsidRPr="00BF70F6">
        <w:rPr>
          <w:color w:val="000000" w:themeColor="text1"/>
          <w:sz w:val="22"/>
          <w:szCs w:val="22"/>
          <w:lang w:val="pl-PL"/>
        </w:rPr>
        <w:t>wellness</w:t>
      </w:r>
      <w:proofErr w:type="spellEnd"/>
      <w:r w:rsidRPr="00BF70F6">
        <w:rPr>
          <w:color w:val="000000" w:themeColor="text1"/>
          <w:sz w:val="22"/>
          <w:szCs w:val="22"/>
          <w:lang w:val="pl-PL"/>
        </w:rPr>
        <w:t>, wyznaczające nowe kierunki w zakresie estetyki i funkcjonalności.</w:t>
      </w:r>
    </w:p>
    <w:p w14:paraId="358C6EF0" w14:textId="77777777" w:rsidR="00BF70F6" w:rsidRPr="00BF70F6" w:rsidRDefault="00BF70F6" w:rsidP="00BF70F6">
      <w:pPr>
        <w:rPr>
          <w:color w:val="000000" w:themeColor="text1"/>
          <w:sz w:val="22"/>
          <w:szCs w:val="22"/>
          <w:lang w:val="pl-PL"/>
        </w:rPr>
      </w:pPr>
    </w:p>
    <w:p w14:paraId="1AF3BEBF" w14:textId="77777777" w:rsidR="00BF70F6" w:rsidRDefault="00BF70F6" w:rsidP="00BF70F6">
      <w:pPr>
        <w:rPr>
          <w:color w:val="000000" w:themeColor="text1"/>
          <w:sz w:val="22"/>
          <w:szCs w:val="22"/>
          <w:lang w:val="pl-PL"/>
        </w:rPr>
      </w:pPr>
      <w:r w:rsidRPr="00BF70F6">
        <w:rPr>
          <w:color w:val="000000" w:themeColor="text1"/>
          <w:sz w:val="22"/>
          <w:szCs w:val="22"/>
          <w:lang w:val="pl-PL"/>
        </w:rPr>
        <w:t>Kolory, metalowe profile i starannie dobrane materiały zostały harmonijnie zestawione w tej przestronnej łazience, tworząc spójne połączenie pomiędzy elegancką kabiną prysznicową ANNEA i brodzikiem AIR marki RONAL, nową wanną przyścienną GUADELOUPE od GLASS 1989 oraz ekskluzywnymi meblami łazienkowymi RIGO marki KAROL.</w:t>
      </w:r>
    </w:p>
    <w:p w14:paraId="040637B4" w14:textId="77777777" w:rsidR="00BF70F6" w:rsidRPr="00BF70F6" w:rsidRDefault="00BF70F6" w:rsidP="00BF70F6">
      <w:pPr>
        <w:rPr>
          <w:color w:val="000000" w:themeColor="text1"/>
          <w:sz w:val="22"/>
          <w:szCs w:val="22"/>
          <w:lang w:val="pl-PL"/>
        </w:rPr>
      </w:pPr>
    </w:p>
    <w:p w14:paraId="13E95DA9" w14:textId="77777777" w:rsidR="00BF70F6" w:rsidRDefault="00BF70F6" w:rsidP="00BF70F6">
      <w:pPr>
        <w:rPr>
          <w:color w:val="000000" w:themeColor="text1"/>
          <w:sz w:val="22"/>
          <w:szCs w:val="22"/>
          <w:lang w:val="pl-PL"/>
        </w:rPr>
      </w:pPr>
      <w:r w:rsidRPr="00BF70F6">
        <w:rPr>
          <w:color w:val="000000" w:themeColor="text1"/>
          <w:sz w:val="22"/>
          <w:szCs w:val="22"/>
          <w:lang w:val="pl-PL"/>
        </w:rPr>
        <w:t>Efektem jest całościowa, przemyślana koncepcja przestrzeni – harmonia w idealnej równowadze.</w:t>
      </w:r>
    </w:p>
    <w:p w14:paraId="24B88007" w14:textId="77777777" w:rsidR="00BF70F6" w:rsidRPr="00BF70F6" w:rsidRDefault="00BF70F6" w:rsidP="00BF70F6">
      <w:pPr>
        <w:rPr>
          <w:color w:val="000000" w:themeColor="text1"/>
          <w:sz w:val="22"/>
          <w:szCs w:val="22"/>
          <w:lang w:val="pl-PL"/>
        </w:rPr>
      </w:pPr>
    </w:p>
    <w:p w14:paraId="7ABADFAD" w14:textId="77777777" w:rsidR="00BF70F6" w:rsidRPr="00BF70F6" w:rsidRDefault="00BF70F6" w:rsidP="00BF70F6">
      <w:pPr>
        <w:rPr>
          <w:color w:val="000000" w:themeColor="text1"/>
          <w:sz w:val="22"/>
          <w:szCs w:val="22"/>
          <w:lang w:val="pl-PL"/>
        </w:rPr>
      </w:pPr>
      <w:r w:rsidRPr="00BF70F6">
        <w:rPr>
          <w:color w:val="000000" w:themeColor="text1"/>
          <w:sz w:val="22"/>
          <w:szCs w:val="22"/>
          <w:lang w:val="pl-PL"/>
        </w:rPr>
        <w:t xml:space="preserve">Paleta kolorystyczna tej koncepcji </w:t>
      </w:r>
      <w:proofErr w:type="spellStart"/>
      <w:r w:rsidRPr="00BF70F6">
        <w:rPr>
          <w:color w:val="000000" w:themeColor="text1"/>
          <w:sz w:val="22"/>
          <w:szCs w:val="22"/>
          <w:lang w:val="pl-PL"/>
        </w:rPr>
        <w:t>tone</w:t>
      </w:r>
      <w:proofErr w:type="spellEnd"/>
      <w:r w:rsidRPr="00BF70F6">
        <w:rPr>
          <w:color w:val="000000" w:themeColor="text1"/>
          <w:sz w:val="22"/>
          <w:szCs w:val="22"/>
          <w:lang w:val="pl-PL"/>
        </w:rPr>
        <w:t>-on-</w:t>
      </w:r>
      <w:proofErr w:type="spellStart"/>
      <w:r w:rsidRPr="00BF70F6">
        <w:rPr>
          <w:color w:val="000000" w:themeColor="text1"/>
          <w:sz w:val="22"/>
          <w:szCs w:val="22"/>
          <w:lang w:val="pl-PL"/>
        </w:rPr>
        <w:t>tone</w:t>
      </w:r>
      <w:proofErr w:type="spellEnd"/>
      <w:r w:rsidRPr="00BF70F6">
        <w:rPr>
          <w:color w:val="000000" w:themeColor="text1"/>
          <w:sz w:val="22"/>
          <w:szCs w:val="22"/>
          <w:lang w:val="pl-PL"/>
        </w:rPr>
        <w:t xml:space="preserve"> jest ciepła i przyjazna, oparta na naturalnych odcieniach i materiałach. Wyrafinowane, miedziane profile metalowe kabiny ANNEA subtelnie wychwytują i odbijają światło, nadając jej wyrazisty charakter i podkreślając jej centralną rolę w aranżacji przestrzeni.</w:t>
      </w:r>
    </w:p>
    <w:p w14:paraId="6A2E4159" w14:textId="77777777" w:rsidR="00EE38CE" w:rsidRPr="00BF70F6" w:rsidRDefault="00EE38CE" w:rsidP="00910970">
      <w:pPr>
        <w:rPr>
          <w:b/>
          <w:bCs/>
          <w:sz w:val="22"/>
          <w:szCs w:val="22"/>
          <w:lang w:val="pl-PL"/>
        </w:rPr>
      </w:pPr>
    </w:p>
    <w:p w14:paraId="74653B2C" w14:textId="77777777" w:rsidR="00B937AC" w:rsidRPr="00BF70F6" w:rsidRDefault="00B937AC" w:rsidP="00B16488">
      <w:pPr>
        <w:rPr>
          <w:b/>
          <w:bCs/>
          <w:sz w:val="22"/>
          <w:szCs w:val="22"/>
          <w:lang w:val="pl-PL"/>
        </w:rPr>
      </w:pPr>
    </w:p>
    <w:p w14:paraId="24DC7FCB" w14:textId="77777777" w:rsidR="00BF70F6" w:rsidRDefault="00BF70F6" w:rsidP="0092228F">
      <w:pPr>
        <w:rPr>
          <w:b/>
          <w:bCs/>
          <w:sz w:val="22"/>
          <w:szCs w:val="22"/>
          <w:lang w:val="pl-PL"/>
        </w:rPr>
      </w:pPr>
      <w:r w:rsidRPr="00BF70F6">
        <w:rPr>
          <w:b/>
          <w:bCs/>
          <w:sz w:val="22"/>
          <w:szCs w:val="22"/>
          <w:lang w:val="pl-PL"/>
        </w:rPr>
        <w:t>Sztuka wyrafinowanej kąpieli – GUADELOUPE w spójnej koncepcji kolorystycznej</w:t>
      </w:r>
    </w:p>
    <w:p w14:paraId="3E1BFC23" w14:textId="77777777" w:rsidR="00BF70F6" w:rsidRDefault="00BF70F6" w:rsidP="00BF70F6">
      <w:pPr>
        <w:rPr>
          <w:color w:val="000000" w:themeColor="text1"/>
          <w:sz w:val="22"/>
          <w:szCs w:val="22"/>
          <w:lang w:val="pl-PL"/>
        </w:rPr>
      </w:pPr>
      <w:r w:rsidRPr="00BF70F6">
        <w:rPr>
          <w:color w:val="000000" w:themeColor="text1"/>
          <w:sz w:val="22"/>
          <w:szCs w:val="22"/>
          <w:lang w:val="pl-PL"/>
        </w:rPr>
        <w:t xml:space="preserve">Zaprojektowana z myślą o eleganckiej instalacji przyściennej, designerska wanna </w:t>
      </w:r>
      <w:r w:rsidRPr="00BF70F6">
        <w:rPr>
          <w:b/>
          <w:bCs/>
          <w:color w:val="000000" w:themeColor="text1"/>
          <w:sz w:val="22"/>
          <w:szCs w:val="22"/>
          <w:lang w:val="pl-PL"/>
        </w:rPr>
        <w:t>GUADELOUPE</w:t>
      </w:r>
      <w:r w:rsidRPr="00BF70F6">
        <w:rPr>
          <w:color w:val="000000" w:themeColor="text1"/>
          <w:sz w:val="22"/>
          <w:szCs w:val="22"/>
          <w:lang w:val="pl-PL"/>
        </w:rPr>
        <w:t xml:space="preserve"> z kolekcji 2026 marki GLASS 1989 łączy rzeźbiarską formę z funkcjonalnością oszczędzającą przestrzeń. Wykonana jest z materiału </w:t>
      </w:r>
      <w:proofErr w:type="spellStart"/>
      <w:r w:rsidRPr="00BF70F6">
        <w:rPr>
          <w:color w:val="000000" w:themeColor="text1"/>
          <w:sz w:val="22"/>
          <w:szCs w:val="22"/>
          <w:lang w:val="pl-PL"/>
        </w:rPr>
        <w:t>HardLite</w:t>
      </w:r>
      <w:proofErr w:type="spellEnd"/>
      <w:r w:rsidRPr="00BF70F6">
        <w:rPr>
          <w:color w:val="000000" w:themeColor="text1"/>
          <w:sz w:val="22"/>
          <w:szCs w:val="22"/>
          <w:lang w:val="pl-PL"/>
        </w:rPr>
        <w:t xml:space="preserve"> – nowoczesnego kompozytu typu solid </w:t>
      </w:r>
      <w:proofErr w:type="spellStart"/>
      <w:r w:rsidRPr="00BF70F6">
        <w:rPr>
          <w:color w:val="000000" w:themeColor="text1"/>
          <w:sz w:val="22"/>
          <w:szCs w:val="22"/>
          <w:lang w:val="pl-PL"/>
        </w:rPr>
        <w:t>surface</w:t>
      </w:r>
      <w:proofErr w:type="spellEnd"/>
      <w:r w:rsidRPr="00BF70F6">
        <w:rPr>
          <w:color w:val="000000" w:themeColor="text1"/>
          <w:sz w:val="22"/>
          <w:szCs w:val="22"/>
          <w:lang w:val="pl-PL"/>
        </w:rPr>
        <w:t>, który wyróżnia się trwałością i łatwością pielęgnacji.</w:t>
      </w:r>
    </w:p>
    <w:p w14:paraId="481AB3E9" w14:textId="77777777" w:rsidR="00BF70F6" w:rsidRPr="00BF70F6" w:rsidRDefault="00BF70F6" w:rsidP="00BF70F6">
      <w:pPr>
        <w:rPr>
          <w:color w:val="000000" w:themeColor="text1"/>
          <w:sz w:val="22"/>
          <w:szCs w:val="22"/>
          <w:lang w:val="pl-PL"/>
        </w:rPr>
      </w:pPr>
    </w:p>
    <w:p w14:paraId="52A4993D" w14:textId="77777777" w:rsidR="00BF70F6" w:rsidRDefault="00BF70F6" w:rsidP="00BF70F6">
      <w:pPr>
        <w:rPr>
          <w:color w:val="000000" w:themeColor="text1"/>
          <w:sz w:val="22"/>
          <w:szCs w:val="22"/>
          <w:lang w:val="pl-PL"/>
        </w:rPr>
      </w:pPr>
      <w:r w:rsidRPr="00BF70F6">
        <w:rPr>
          <w:color w:val="000000" w:themeColor="text1"/>
          <w:sz w:val="22"/>
          <w:szCs w:val="22"/>
          <w:lang w:val="pl-PL"/>
        </w:rPr>
        <w:t>Podobnie jak wszystkie wanny RONAL Bathrooms, GUADELOUPE oferuje szerokie możliwości personalizacji wykończenia zewnętrznego – zarówno w ramach palety kolorystycznej marki, jak i w dowolnym odcieniu RAL. Dzięki temu łatwo wpisuje się w różne koncepcje aranżacyjne, zapewniając dużą swobodę projektowania.</w:t>
      </w:r>
    </w:p>
    <w:p w14:paraId="703F61C8" w14:textId="77777777" w:rsidR="00BF70F6" w:rsidRPr="00BF70F6" w:rsidRDefault="00BF70F6" w:rsidP="00BF70F6">
      <w:pPr>
        <w:rPr>
          <w:color w:val="000000" w:themeColor="text1"/>
          <w:sz w:val="22"/>
          <w:szCs w:val="22"/>
          <w:lang w:val="pl-PL"/>
        </w:rPr>
      </w:pPr>
    </w:p>
    <w:p w14:paraId="0F97A0CA" w14:textId="77777777" w:rsidR="00BF70F6" w:rsidRPr="00BF70F6" w:rsidRDefault="00BF70F6" w:rsidP="00BF70F6">
      <w:pPr>
        <w:rPr>
          <w:color w:val="000000" w:themeColor="text1"/>
          <w:sz w:val="22"/>
          <w:szCs w:val="22"/>
          <w:lang w:val="pl-PL"/>
        </w:rPr>
      </w:pPr>
      <w:r w:rsidRPr="00BF70F6">
        <w:rPr>
          <w:color w:val="000000" w:themeColor="text1"/>
          <w:sz w:val="22"/>
          <w:szCs w:val="22"/>
          <w:lang w:val="pl-PL"/>
        </w:rPr>
        <w:t xml:space="preserve">W prezentowanej koncepcji </w:t>
      </w:r>
      <w:proofErr w:type="spellStart"/>
      <w:r w:rsidRPr="00BF70F6">
        <w:rPr>
          <w:color w:val="000000" w:themeColor="text1"/>
          <w:sz w:val="22"/>
          <w:szCs w:val="22"/>
          <w:lang w:val="pl-PL"/>
        </w:rPr>
        <w:t>tone</w:t>
      </w:r>
      <w:proofErr w:type="spellEnd"/>
      <w:r w:rsidRPr="00BF70F6">
        <w:rPr>
          <w:color w:val="000000" w:themeColor="text1"/>
          <w:sz w:val="22"/>
          <w:szCs w:val="22"/>
          <w:lang w:val="pl-PL"/>
        </w:rPr>
        <w:t>-on-</w:t>
      </w:r>
      <w:proofErr w:type="spellStart"/>
      <w:r w:rsidRPr="00BF70F6">
        <w:rPr>
          <w:color w:val="000000" w:themeColor="text1"/>
          <w:sz w:val="22"/>
          <w:szCs w:val="22"/>
          <w:lang w:val="pl-PL"/>
        </w:rPr>
        <w:t>tone</w:t>
      </w:r>
      <w:proofErr w:type="spellEnd"/>
      <w:r w:rsidRPr="00BF70F6">
        <w:rPr>
          <w:color w:val="000000" w:themeColor="text1"/>
          <w:sz w:val="22"/>
          <w:szCs w:val="22"/>
          <w:lang w:val="pl-PL"/>
        </w:rPr>
        <w:t xml:space="preserve"> wanna GUADELOUPE została wykończona w ciepłym odcieniu brązu, harmonijnie dopasowanym do mebli z kolekcji RIGO.</w:t>
      </w:r>
    </w:p>
    <w:p w14:paraId="2AAB6B7F" w14:textId="77777777" w:rsidR="0092228F" w:rsidRPr="00BF70F6" w:rsidRDefault="0092228F" w:rsidP="00B16488">
      <w:pPr>
        <w:rPr>
          <w:b/>
          <w:bCs/>
          <w:color w:val="388600"/>
          <w:sz w:val="22"/>
          <w:szCs w:val="22"/>
          <w:lang w:val="pl-PL"/>
        </w:rPr>
      </w:pPr>
    </w:p>
    <w:p w14:paraId="376EC9A2" w14:textId="77777777" w:rsidR="00BF70F6" w:rsidRPr="00BF70F6" w:rsidRDefault="00BF70F6" w:rsidP="00547562">
      <w:pPr>
        <w:rPr>
          <w:b/>
          <w:bCs/>
          <w:color w:val="000000" w:themeColor="text1"/>
          <w:sz w:val="22"/>
          <w:szCs w:val="22"/>
          <w:lang w:val="pl-PL"/>
        </w:rPr>
      </w:pPr>
      <w:r w:rsidRPr="00BF70F6">
        <w:rPr>
          <w:b/>
          <w:bCs/>
          <w:color w:val="000000" w:themeColor="text1"/>
          <w:sz w:val="22"/>
          <w:szCs w:val="22"/>
          <w:lang w:val="pl-PL"/>
        </w:rPr>
        <w:lastRenderedPageBreak/>
        <w:t>ANNEA – kolekcja kabin z drzwiami uchylnymi</w:t>
      </w:r>
    </w:p>
    <w:p w14:paraId="1A89FD57" w14:textId="6BBE98B7" w:rsidR="00BF70F6" w:rsidRPr="00BF70F6" w:rsidRDefault="00BF70F6" w:rsidP="00BF70F6">
      <w:pPr>
        <w:jc w:val="both"/>
        <w:rPr>
          <w:color w:val="000000" w:themeColor="text1"/>
          <w:sz w:val="22"/>
          <w:szCs w:val="22"/>
          <w:lang w:val="pl-PL"/>
        </w:rPr>
      </w:pPr>
      <w:r w:rsidRPr="00BF70F6">
        <w:rPr>
          <w:b/>
          <w:bCs/>
          <w:color w:val="000000" w:themeColor="text1"/>
          <w:sz w:val="22"/>
          <w:szCs w:val="22"/>
          <w:lang w:val="pl-PL"/>
        </w:rPr>
        <w:t>ANNEA</w:t>
      </w:r>
      <w:r w:rsidRPr="00BF70F6">
        <w:rPr>
          <w:color w:val="000000" w:themeColor="text1"/>
          <w:sz w:val="22"/>
          <w:szCs w:val="22"/>
          <w:lang w:val="pl-PL"/>
        </w:rPr>
        <w:t xml:space="preserve"> to ekskluzywna seria </w:t>
      </w:r>
      <w:proofErr w:type="spellStart"/>
      <w:r w:rsidRPr="00BF70F6">
        <w:rPr>
          <w:color w:val="000000" w:themeColor="text1"/>
          <w:sz w:val="22"/>
          <w:szCs w:val="22"/>
          <w:lang w:val="pl-PL"/>
        </w:rPr>
        <w:t>bezramowych</w:t>
      </w:r>
      <w:proofErr w:type="spellEnd"/>
      <w:r w:rsidRPr="00BF70F6">
        <w:rPr>
          <w:color w:val="000000" w:themeColor="text1"/>
          <w:sz w:val="22"/>
          <w:szCs w:val="22"/>
          <w:lang w:val="pl-PL"/>
        </w:rPr>
        <w:t xml:space="preserve"> kabin prysznicowych o grubości szkła 6 mm, dostępna w sześciu wariantach kolorystycznych, w tym w nowych szczotkowanych </w:t>
      </w:r>
      <w:proofErr w:type="spellStart"/>
      <w:r w:rsidRPr="00BF70F6">
        <w:rPr>
          <w:color w:val="000000" w:themeColor="text1"/>
          <w:sz w:val="22"/>
          <w:szCs w:val="22"/>
          <w:lang w:val="pl-PL"/>
        </w:rPr>
        <w:t>wykończeniach</w:t>
      </w:r>
      <w:proofErr w:type="spellEnd"/>
      <w:r w:rsidRPr="00BF70F6">
        <w:rPr>
          <w:color w:val="000000" w:themeColor="text1"/>
          <w:sz w:val="22"/>
          <w:szCs w:val="22"/>
          <w:lang w:val="pl-PL"/>
        </w:rPr>
        <w:t xml:space="preserve"> metalicznych: </w:t>
      </w:r>
      <w:proofErr w:type="spellStart"/>
      <w:r>
        <w:rPr>
          <w:color w:val="000000" w:themeColor="text1"/>
          <w:sz w:val="22"/>
          <w:szCs w:val="22"/>
          <w:lang w:val="pl-PL"/>
        </w:rPr>
        <w:t>gunmetal</w:t>
      </w:r>
      <w:proofErr w:type="spellEnd"/>
      <w:r w:rsidRPr="00BF70F6">
        <w:rPr>
          <w:color w:val="000000" w:themeColor="text1"/>
          <w:sz w:val="22"/>
          <w:szCs w:val="22"/>
          <w:lang w:val="pl-PL"/>
        </w:rPr>
        <w:t xml:space="preserve">, </w:t>
      </w:r>
      <w:r>
        <w:rPr>
          <w:color w:val="000000" w:themeColor="text1"/>
          <w:sz w:val="22"/>
          <w:szCs w:val="22"/>
          <w:lang w:val="pl-PL"/>
        </w:rPr>
        <w:t>nikiel</w:t>
      </w:r>
      <w:r w:rsidRPr="00BF70F6">
        <w:rPr>
          <w:color w:val="000000" w:themeColor="text1"/>
          <w:sz w:val="22"/>
          <w:szCs w:val="22"/>
          <w:lang w:val="pl-PL"/>
        </w:rPr>
        <w:t xml:space="preserve">, </w:t>
      </w:r>
      <w:r>
        <w:rPr>
          <w:color w:val="000000" w:themeColor="text1"/>
          <w:sz w:val="22"/>
          <w:szCs w:val="22"/>
          <w:lang w:val="pl-PL"/>
        </w:rPr>
        <w:t>miedź</w:t>
      </w:r>
      <w:r w:rsidRPr="00BF70F6">
        <w:rPr>
          <w:color w:val="000000" w:themeColor="text1"/>
          <w:sz w:val="22"/>
          <w:szCs w:val="22"/>
          <w:lang w:val="pl-PL"/>
        </w:rPr>
        <w:t xml:space="preserve"> oraz </w:t>
      </w:r>
      <w:r>
        <w:rPr>
          <w:color w:val="000000" w:themeColor="text1"/>
          <w:sz w:val="22"/>
          <w:szCs w:val="22"/>
          <w:lang w:val="pl-PL"/>
        </w:rPr>
        <w:t>złoto</w:t>
      </w:r>
      <w:r w:rsidRPr="00BF70F6">
        <w:rPr>
          <w:color w:val="000000" w:themeColor="text1"/>
          <w:sz w:val="22"/>
          <w:szCs w:val="22"/>
          <w:lang w:val="pl-PL"/>
        </w:rPr>
        <w:t>.</w:t>
      </w:r>
    </w:p>
    <w:p w14:paraId="3AC8AD46" w14:textId="5E0A0051" w:rsidR="00BF70F6" w:rsidRPr="00BF70F6" w:rsidRDefault="00BF70F6" w:rsidP="00BF70F6">
      <w:pPr>
        <w:jc w:val="both"/>
        <w:rPr>
          <w:color w:val="000000" w:themeColor="text1"/>
          <w:sz w:val="22"/>
          <w:szCs w:val="22"/>
          <w:lang w:val="pl-PL"/>
        </w:rPr>
      </w:pPr>
      <w:r w:rsidRPr="00BF70F6">
        <w:rPr>
          <w:color w:val="000000" w:themeColor="text1"/>
          <w:sz w:val="22"/>
          <w:szCs w:val="22"/>
          <w:lang w:val="pl-PL"/>
        </w:rPr>
        <w:t xml:space="preserve">Prezentowane rozwiązanie ANNEA wyposażone jest w eleganckie profile w wykończeniu szczotkowanej miedzi oraz transparentne szkło, zestawione z białym brodzikiem </w:t>
      </w:r>
      <w:r w:rsidRPr="00BF70F6">
        <w:rPr>
          <w:b/>
          <w:bCs/>
          <w:color w:val="000000" w:themeColor="text1"/>
          <w:sz w:val="22"/>
          <w:szCs w:val="22"/>
          <w:lang w:val="pl-PL"/>
        </w:rPr>
        <w:t>AIR</w:t>
      </w:r>
      <w:r w:rsidRPr="00BF70F6">
        <w:rPr>
          <w:color w:val="000000" w:themeColor="text1"/>
          <w:sz w:val="22"/>
          <w:szCs w:val="22"/>
          <w:lang w:val="pl-PL"/>
        </w:rPr>
        <w:t xml:space="preserve">. Konstrukcja kabiny daje możliwość wyboru sposobu montażu – od subtelnych uchwytów </w:t>
      </w:r>
      <w:r>
        <w:rPr>
          <w:color w:val="000000" w:themeColor="text1"/>
          <w:sz w:val="22"/>
          <w:szCs w:val="22"/>
          <w:lang w:val="pl-PL"/>
        </w:rPr>
        <w:t>kątowych</w:t>
      </w:r>
      <w:r w:rsidRPr="00BF70F6">
        <w:rPr>
          <w:color w:val="000000" w:themeColor="text1"/>
          <w:sz w:val="22"/>
          <w:szCs w:val="22"/>
          <w:lang w:val="pl-PL"/>
        </w:rPr>
        <w:t xml:space="preserve"> zapewniających minimalistyczny efekt, po profil </w:t>
      </w:r>
      <w:r>
        <w:rPr>
          <w:color w:val="000000" w:themeColor="text1"/>
          <w:sz w:val="22"/>
          <w:szCs w:val="22"/>
          <w:lang w:val="pl-PL"/>
        </w:rPr>
        <w:t>przyścienny</w:t>
      </w:r>
      <w:r w:rsidRPr="00BF70F6">
        <w:rPr>
          <w:color w:val="000000" w:themeColor="text1"/>
          <w:sz w:val="22"/>
          <w:szCs w:val="22"/>
          <w:lang w:val="pl-PL"/>
        </w:rPr>
        <w:t xml:space="preserve"> ułatwiający instalację.</w:t>
      </w:r>
    </w:p>
    <w:p w14:paraId="744DC654" w14:textId="77777777" w:rsidR="00B242C2" w:rsidRPr="00BF70F6" w:rsidRDefault="00B242C2" w:rsidP="00910970">
      <w:pPr>
        <w:jc w:val="both"/>
        <w:rPr>
          <w:b/>
          <w:bCs/>
          <w:sz w:val="22"/>
          <w:szCs w:val="22"/>
          <w:lang w:val="pl-PL"/>
        </w:rPr>
      </w:pPr>
    </w:p>
    <w:p w14:paraId="35EAD91C" w14:textId="77777777" w:rsidR="00B242C2" w:rsidRPr="00BF70F6" w:rsidRDefault="00B242C2" w:rsidP="00910970">
      <w:pPr>
        <w:jc w:val="both"/>
        <w:rPr>
          <w:b/>
          <w:bCs/>
          <w:sz w:val="22"/>
          <w:szCs w:val="22"/>
          <w:lang w:val="pl-PL"/>
        </w:rPr>
      </w:pPr>
    </w:p>
    <w:p w14:paraId="49469FB6" w14:textId="23EB30A7" w:rsidR="00515D2B" w:rsidRPr="00515D2B" w:rsidRDefault="00515D2B" w:rsidP="00515D2B">
      <w:pPr>
        <w:spacing w:after="160" w:line="278" w:lineRule="auto"/>
        <w:rPr>
          <w:color w:val="000000" w:themeColor="text1"/>
          <w:sz w:val="22"/>
          <w:szCs w:val="22"/>
          <w:lang w:val="pl-PL"/>
        </w:rPr>
      </w:pPr>
      <w:r w:rsidRPr="00515D2B">
        <w:rPr>
          <w:b/>
          <w:bCs/>
          <w:sz w:val="22"/>
          <w:szCs w:val="22"/>
          <w:lang w:val="pl-PL"/>
        </w:rPr>
        <w:t>Kolekcja mebli RIGO do indywidualnych aranżacji łazienek</w:t>
      </w:r>
      <w:r w:rsidR="000B2FF4" w:rsidRPr="00515D2B">
        <w:rPr>
          <w:b/>
          <w:bCs/>
          <w:sz w:val="22"/>
          <w:szCs w:val="22"/>
          <w:lang w:val="pl-PL"/>
        </w:rPr>
        <w:br/>
      </w:r>
      <w:r w:rsidRPr="00515D2B">
        <w:rPr>
          <w:color w:val="000000" w:themeColor="text1"/>
          <w:sz w:val="22"/>
          <w:szCs w:val="22"/>
          <w:lang w:val="pl-PL"/>
        </w:rPr>
        <w:t>Kolekcja mebli RIGO włoskiej marki KAROL, prezentowana przez RONAL Bathrooms, to rozbudowany system mebli i zabudów umywalkowych, oparty na spójnej koncepcji modułowej i dopracowanym wzornictwie.</w:t>
      </w:r>
    </w:p>
    <w:p w14:paraId="3C932763" w14:textId="10B632FD" w:rsidR="00515D2B" w:rsidRPr="00515D2B" w:rsidRDefault="00515D2B" w:rsidP="00515D2B">
      <w:pPr>
        <w:spacing w:after="160" w:line="278" w:lineRule="auto"/>
        <w:rPr>
          <w:color w:val="000000" w:themeColor="text1"/>
          <w:sz w:val="22"/>
          <w:szCs w:val="22"/>
          <w:lang w:val="pl-PL"/>
        </w:rPr>
      </w:pPr>
      <w:r w:rsidRPr="00515D2B">
        <w:rPr>
          <w:color w:val="000000" w:themeColor="text1"/>
          <w:sz w:val="22"/>
          <w:szCs w:val="22"/>
          <w:lang w:val="pl-PL"/>
        </w:rPr>
        <w:t xml:space="preserve">Charakterystycznym elementem kolekcji są eleganckie fronty – dostępne zarówno w wersji o wyrazistej strukturze 3D, jak i gładkiej – a także subtelnie zaokrąglone blaty oraz umywalki z </w:t>
      </w:r>
      <w:proofErr w:type="spellStart"/>
      <w:r w:rsidRPr="00515D2B">
        <w:rPr>
          <w:color w:val="000000" w:themeColor="text1"/>
          <w:sz w:val="22"/>
          <w:szCs w:val="22"/>
          <w:lang w:val="pl-PL"/>
        </w:rPr>
        <w:t>Mineralmarmo</w:t>
      </w:r>
      <w:proofErr w:type="spellEnd"/>
      <w:r w:rsidRPr="00515D2B">
        <w:rPr>
          <w:color w:val="000000" w:themeColor="text1"/>
          <w:sz w:val="22"/>
          <w:szCs w:val="22"/>
          <w:lang w:val="pl-PL"/>
        </w:rPr>
        <w:t>, oferowane w szerokiej gamie kolorów. Takie połączenie pozwala na dużą swobodę aranżacyjną i tworzenie nowoczesnych, indywidualnych przestrzeni łazienkowych.</w:t>
      </w:r>
    </w:p>
    <w:p w14:paraId="5E632D2B" w14:textId="38CECFDB" w:rsidR="00515D2B" w:rsidRPr="00515D2B" w:rsidRDefault="00515D2B" w:rsidP="00515D2B">
      <w:pPr>
        <w:spacing w:after="160" w:line="278" w:lineRule="auto"/>
        <w:rPr>
          <w:color w:val="000000" w:themeColor="text1"/>
          <w:sz w:val="22"/>
          <w:szCs w:val="22"/>
          <w:lang w:val="pl-PL"/>
        </w:rPr>
      </w:pPr>
      <w:r w:rsidRPr="00515D2B">
        <w:rPr>
          <w:color w:val="000000" w:themeColor="text1"/>
          <w:sz w:val="22"/>
          <w:szCs w:val="22"/>
          <w:lang w:val="pl-PL"/>
        </w:rPr>
        <w:t xml:space="preserve">RIGO to system w pełni modułowy. Szafki umywalkowe dostępne są w różnych szerokościach, w wersjach z jedną lub dwiema szufladami oraz w </w:t>
      </w:r>
      <w:proofErr w:type="spellStart"/>
      <w:r w:rsidRPr="00515D2B">
        <w:rPr>
          <w:color w:val="000000" w:themeColor="text1"/>
          <w:sz w:val="22"/>
          <w:szCs w:val="22"/>
          <w:lang w:val="pl-PL"/>
        </w:rPr>
        <w:t>wykończeniach</w:t>
      </w:r>
      <w:proofErr w:type="spellEnd"/>
      <w:r w:rsidRPr="00515D2B">
        <w:rPr>
          <w:color w:val="000000" w:themeColor="text1"/>
          <w:sz w:val="22"/>
          <w:szCs w:val="22"/>
          <w:lang w:val="pl-PL"/>
        </w:rPr>
        <w:t xml:space="preserve"> gładkich lub strukturalnych. Bogata paleta kolorystyczna obejmuje sześć dedykowanych odcieni RIGO, wszystkie 27 kolorów lakierów KAROL oraz dowolny kolor z palety RAL.</w:t>
      </w:r>
    </w:p>
    <w:p w14:paraId="749A66B2" w14:textId="1DC8AEA7" w:rsidR="00B242C2" w:rsidRPr="00515D2B" w:rsidRDefault="00515D2B" w:rsidP="00515D2B">
      <w:pPr>
        <w:spacing w:after="160" w:line="278" w:lineRule="auto"/>
        <w:rPr>
          <w:b/>
          <w:bCs/>
          <w:lang w:val="pl-PL"/>
        </w:rPr>
      </w:pPr>
      <w:r w:rsidRPr="00515D2B">
        <w:rPr>
          <w:color w:val="000000" w:themeColor="text1"/>
          <w:sz w:val="22"/>
          <w:szCs w:val="22"/>
          <w:lang w:val="pl-PL"/>
        </w:rPr>
        <w:t xml:space="preserve">W prezentowanej aranżacji </w:t>
      </w:r>
      <w:proofErr w:type="spellStart"/>
      <w:r w:rsidRPr="00515D2B">
        <w:rPr>
          <w:color w:val="000000" w:themeColor="text1"/>
          <w:sz w:val="22"/>
          <w:szCs w:val="22"/>
          <w:lang w:val="pl-PL"/>
        </w:rPr>
        <w:t>tone</w:t>
      </w:r>
      <w:proofErr w:type="spellEnd"/>
      <w:r w:rsidRPr="00515D2B">
        <w:rPr>
          <w:color w:val="000000" w:themeColor="text1"/>
          <w:sz w:val="22"/>
          <w:szCs w:val="22"/>
          <w:lang w:val="pl-PL"/>
        </w:rPr>
        <w:t>-on-</w:t>
      </w:r>
      <w:proofErr w:type="spellStart"/>
      <w:r w:rsidRPr="00515D2B">
        <w:rPr>
          <w:color w:val="000000" w:themeColor="text1"/>
          <w:sz w:val="22"/>
          <w:szCs w:val="22"/>
          <w:lang w:val="pl-PL"/>
        </w:rPr>
        <w:t>tone</w:t>
      </w:r>
      <w:proofErr w:type="spellEnd"/>
      <w:r w:rsidRPr="00515D2B">
        <w:rPr>
          <w:color w:val="000000" w:themeColor="text1"/>
          <w:sz w:val="22"/>
          <w:szCs w:val="22"/>
          <w:lang w:val="pl-PL"/>
        </w:rPr>
        <w:t xml:space="preserve"> na </w:t>
      </w:r>
      <w:proofErr w:type="spellStart"/>
      <w:r w:rsidRPr="00515D2B">
        <w:rPr>
          <w:color w:val="000000" w:themeColor="text1"/>
          <w:sz w:val="22"/>
          <w:szCs w:val="22"/>
          <w:lang w:val="pl-PL"/>
        </w:rPr>
        <w:t>Salone</w:t>
      </w:r>
      <w:proofErr w:type="spellEnd"/>
      <w:r w:rsidRPr="00515D2B">
        <w:rPr>
          <w:color w:val="000000" w:themeColor="text1"/>
          <w:sz w:val="22"/>
          <w:szCs w:val="22"/>
          <w:lang w:val="pl-PL"/>
        </w:rPr>
        <w:t xml:space="preserve"> del Mobile kompozycja RIGO utrzymana jest w ciepłym odcieniu brązu, nawiązującym do koloru wanny GUADELOUPE (RAL 8002), zastosowanym zarówno w frontach strukturalnych, jak i gładkich. Całość dopełnia blat z umywalką </w:t>
      </w:r>
      <w:proofErr w:type="spellStart"/>
      <w:r w:rsidRPr="00515D2B">
        <w:rPr>
          <w:color w:val="000000" w:themeColor="text1"/>
          <w:sz w:val="22"/>
          <w:szCs w:val="22"/>
          <w:lang w:val="pl-PL"/>
        </w:rPr>
        <w:t>nablatową</w:t>
      </w:r>
      <w:proofErr w:type="spellEnd"/>
      <w:r w:rsidRPr="00515D2B">
        <w:rPr>
          <w:color w:val="000000" w:themeColor="text1"/>
          <w:sz w:val="22"/>
          <w:szCs w:val="22"/>
          <w:lang w:val="pl-PL"/>
        </w:rPr>
        <w:t xml:space="preserve"> w wykończeniu </w:t>
      </w:r>
      <w:proofErr w:type="spellStart"/>
      <w:r w:rsidRPr="00515D2B">
        <w:rPr>
          <w:color w:val="000000" w:themeColor="text1"/>
          <w:sz w:val="22"/>
          <w:szCs w:val="22"/>
          <w:lang w:val="pl-PL"/>
        </w:rPr>
        <w:t>Mineralmarmo</w:t>
      </w:r>
      <w:proofErr w:type="spellEnd"/>
      <w:r w:rsidRPr="00515D2B">
        <w:rPr>
          <w:color w:val="000000" w:themeColor="text1"/>
          <w:sz w:val="22"/>
          <w:szCs w:val="22"/>
          <w:lang w:val="pl-PL"/>
        </w:rPr>
        <w:t xml:space="preserve"> </w:t>
      </w:r>
      <w:proofErr w:type="spellStart"/>
      <w:r w:rsidRPr="00515D2B">
        <w:rPr>
          <w:color w:val="000000" w:themeColor="text1"/>
          <w:sz w:val="22"/>
          <w:szCs w:val="22"/>
          <w:lang w:val="pl-PL"/>
        </w:rPr>
        <w:t>Ivory</w:t>
      </w:r>
      <w:proofErr w:type="spellEnd"/>
      <w:r w:rsidRPr="00515D2B">
        <w:rPr>
          <w:color w:val="000000" w:themeColor="text1"/>
          <w:sz w:val="22"/>
          <w:szCs w:val="22"/>
          <w:lang w:val="pl-PL"/>
        </w:rPr>
        <w:t xml:space="preserve"> L192 o wysokim połysku.</w:t>
      </w:r>
    </w:p>
    <w:p w14:paraId="7DD798D3" w14:textId="77777777" w:rsidR="00B242C2" w:rsidRPr="00515D2B" w:rsidRDefault="00B242C2" w:rsidP="00910970">
      <w:pPr>
        <w:jc w:val="both"/>
        <w:rPr>
          <w:b/>
          <w:bCs/>
          <w:sz w:val="22"/>
          <w:szCs w:val="22"/>
          <w:lang w:val="pl-PL"/>
        </w:rPr>
      </w:pPr>
    </w:p>
    <w:p w14:paraId="636C8BCF" w14:textId="77777777" w:rsidR="00B937AC" w:rsidRPr="00263D72" w:rsidRDefault="00B937AC" w:rsidP="008E69F7">
      <w:pPr>
        <w:jc w:val="both"/>
        <w:rPr>
          <w:lang w:val="pl-PL"/>
        </w:rPr>
      </w:pPr>
    </w:p>
    <w:p w14:paraId="008E0902" w14:textId="77777777" w:rsidR="00391C1E" w:rsidRPr="00263D72" w:rsidRDefault="00391C1E" w:rsidP="00391C1E">
      <w:pPr>
        <w:jc w:val="both"/>
        <w:rPr>
          <w:rFonts w:ascii="Aptos" w:hAnsi="Aptos"/>
          <w:b/>
          <w:bCs/>
          <w:lang w:val="pl-PL"/>
        </w:rPr>
      </w:pPr>
      <w:r w:rsidRPr="00263D72">
        <w:rPr>
          <w:rFonts w:ascii="Aptos" w:hAnsi="Aptos"/>
          <w:b/>
          <w:bCs/>
          <w:lang w:val="pl-PL"/>
        </w:rPr>
        <w:t xml:space="preserve">RONAL </w:t>
      </w:r>
      <w:proofErr w:type="spellStart"/>
      <w:r w:rsidRPr="00263D72">
        <w:rPr>
          <w:rFonts w:ascii="Aptos" w:hAnsi="Aptos"/>
          <w:b/>
          <w:bCs/>
          <w:lang w:val="pl-PL"/>
        </w:rPr>
        <w:t>Bathrooms</w:t>
      </w:r>
      <w:proofErr w:type="spellEnd"/>
      <w:r w:rsidRPr="00263D72">
        <w:rPr>
          <w:rFonts w:ascii="Aptos" w:hAnsi="Aptos"/>
          <w:b/>
          <w:bCs/>
          <w:lang w:val="pl-PL"/>
        </w:rPr>
        <w:t xml:space="preserve"> </w:t>
      </w:r>
    </w:p>
    <w:p w14:paraId="63FC51CA" w14:textId="77777777" w:rsidR="00391C1E" w:rsidRPr="00263D72" w:rsidRDefault="00391C1E" w:rsidP="00391C1E">
      <w:pPr>
        <w:jc w:val="both"/>
        <w:rPr>
          <w:rFonts w:ascii="Aptos" w:hAnsi="Aptos"/>
          <w:lang w:val="pl-PL"/>
        </w:rPr>
      </w:pPr>
      <w:r w:rsidRPr="00263D72">
        <w:rPr>
          <w:rFonts w:ascii="Aptos" w:hAnsi="Aptos"/>
          <w:lang w:val="pl-PL"/>
        </w:rPr>
        <w:t xml:space="preserve">RONAL </w:t>
      </w:r>
      <w:proofErr w:type="spellStart"/>
      <w:r w:rsidRPr="00263D72">
        <w:rPr>
          <w:rFonts w:ascii="Aptos" w:hAnsi="Aptos"/>
          <w:lang w:val="pl-PL"/>
        </w:rPr>
        <w:t>Bathrooms</w:t>
      </w:r>
      <w:proofErr w:type="spellEnd"/>
      <w:r w:rsidRPr="00263D72">
        <w:rPr>
          <w:rFonts w:ascii="Aptos" w:hAnsi="Aptos"/>
          <w:lang w:val="pl-PL"/>
        </w:rPr>
        <w:t xml:space="preserve"> wraz z markami RONAL, KUDOS, KAROL oraz GLASS 1989, zatrudniający blisko 500 pracowników, stanowi dział łazienek i rozwiązań </w:t>
      </w:r>
      <w:proofErr w:type="spellStart"/>
      <w:r w:rsidRPr="00263D72">
        <w:rPr>
          <w:rFonts w:ascii="Aptos" w:hAnsi="Aptos"/>
          <w:lang w:val="pl-PL"/>
        </w:rPr>
        <w:t>wellness</w:t>
      </w:r>
      <w:proofErr w:type="spellEnd"/>
      <w:r w:rsidRPr="00263D72">
        <w:rPr>
          <w:rFonts w:ascii="Aptos" w:hAnsi="Aptos"/>
          <w:lang w:val="pl-PL"/>
        </w:rPr>
        <w:t xml:space="preserve"> szwajcarskiej grupy RONAL GROUP z siedzibą w </w:t>
      </w:r>
      <w:proofErr w:type="spellStart"/>
      <w:r w:rsidRPr="00263D72">
        <w:rPr>
          <w:rFonts w:ascii="Aptos" w:hAnsi="Aptos"/>
          <w:lang w:val="pl-PL"/>
        </w:rPr>
        <w:t>Härkingen</w:t>
      </w:r>
      <w:proofErr w:type="spellEnd"/>
      <w:r w:rsidRPr="00263D72">
        <w:rPr>
          <w:rFonts w:ascii="Aptos" w:hAnsi="Aptos"/>
          <w:lang w:val="pl-PL"/>
        </w:rPr>
        <w:t>/</w:t>
      </w:r>
      <w:proofErr w:type="spellStart"/>
      <w:r w:rsidRPr="00263D72">
        <w:rPr>
          <w:rFonts w:ascii="Aptos" w:hAnsi="Aptos"/>
          <w:lang w:val="pl-PL"/>
        </w:rPr>
        <w:t>Gunzgen</w:t>
      </w:r>
      <w:proofErr w:type="spellEnd"/>
      <w:r w:rsidRPr="00263D72">
        <w:rPr>
          <w:rFonts w:ascii="Aptos" w:hAnsi="Aptos"/>
          <w:lang w:val="pl-PL"/>
        </w:rPr>
        <w:t>.</w:t>
      </w:r>
    </w:p>
    <w:p w14:paraId="61DA97D6" w14:textId="77777777" w:rsidR="00391C1E" w:rsidRPr="00D06D66" w:rsidRDefault="00391C1E" w:rsidP="00391C1E">
      <w:pPr>
        <w:jc w:val="both"/>
        <w:rPr>
          <w:rFonts w:ascii="Aptos" w:hAnsi="Aptos"/>
          <w:lang w:val="pl-PL"/>
        </w:rPr>
      </w:pPr>
      <w:r w:rsidRPr="00D06D66">
        <w:rPr>
          <w:rFonts w:ascii="Aptos" w:hAnsi="Aptos"/>
          <w:lang w:val="pl-PL"/>
        </w:rPr>
        <w:t>Zakłady produkcyjne zlokalizowane są w Czechach, Włoszech, Rumunii, Wielkiej Brytanii oraz Republice Południowej Afryki. Spółki sprzedażowe działają na kluczowych rynkach europejskich oraz wybranych rynkach zagranicznych, w tym we Francji, Niemczech, Włoszech, Polsce, Czechach, Szwajcarii, Rumunii, Wielkiej Brytanii oraz Republice Południowej Afryki.</w:t>
      </w:r>
    </w:p>
    <w:p w14:paraId="19FFCFCD" w14:textId="77777777" w:rsidR="00391C1E" w:rsidRPr="00D06D66" w:rsidRDefault="00391C1E" w:rsidP="00391C1E">
      <w:pPr>
        <w:jc w:val="both"/>
        <w:rPr>
          <w:rFonts w:ascii="Aptos" w:hAnsi="Aptos"/>
          <w:lang w:val="pl-PL"/>
        </w:rPr>
      </w:pPr>
    </w:p>
    <w:p w14:paraId="05D3A3E6" w14:textId="77777777" w:rsidR="00391C1E" w:rsidRPr="006E05DE" w:rsidRDefault="00391C1E" w:rsidP="00391C1E">
      <w:pPr>
        <w:jc w:val="both"/>
        <w:rPr>
          <w:rFonts w:ascii="Aptos" w:hAnsi="Aptos"/>
          <w:lang w:val="de-DE"/>
        </w:rPr>
      </w:pPr>
      <w:bookmarkStart w:id="3" w:name="_Hlk156577833"/>
      <w:r w:rsidRPr="006E05DE">
        <w:rPr>
          <w:rFonts w:ascii="Aptos" w:hAnsi="Aptos"/>
          <w:lang w:val="de-DE"/>
        </w:rPr>
        <w:t>RONAL Bathrooms AG</w:t>
      </w:r>
    </w:p>
    <w:p w14:paraId="2343596A" w14:textId="77777777" w:rsidR="00391C1E" w:rsidRPr="006E05DE" w:rsidRDefault="00391C1E" w:rsidP="00391C1E">
      <w:pPr>
        <w:jc w:val="both"/>
        <w:rPr>
          <w:rFonts w:ascii="Aptos" w:hAnsi="Aptos"/>
          <w:lang w:val="de-DE"/>
        </w:rPr>
      </w:pPr>
      <w:proofErr w:type="spellStart"/>
      <w:r w:rsidRPr="006E05DE">
        <w:rPr>
          <w:rFonts w:ascii="Aptos" w:hAnsi="Aptos"/>
          <w:lang w:val="de-DE"/>
        </w:rPr>
        <w:t>Mittelgäustrasse</w:t>
      </w:r>
      <w:proofErr w:type="spellEnd"/>
      <w:r w:rsidRPr="006E05DE">
        <w:rPr>
          <w:rFonts w:ascii="Aptos" w:hAnsi="Aptos"/>
          <w:lang w:val="de-DE"/>
        </w:rPr>
        <w:t xml:space="preserve"> 81</w:t>
      </w:r>
    </w:p>
    <w:p w14:paraId="69CA0D73" w14:textId="77777777" w:rsidR="00391C1E" w:rsidRPr="006E05DE" w:rsidRDefault="00391C1E" w:rsidP="00391C1E">
      <w:pPr>
        <w:jc w:val="both"/>
        <w:rPr>
          <w:rFonts w:ascii="Aptos" w:hAnsi="Aptos"/>
          <w:lang w:val="de-DE"/>
        </w:rPr>
      </w:pPr>
      <w:r w:rsidRPr="006E05DE">
        <w:rPr>
          <w:rFonts w:ascii="Aptos" w:hAnsi="Aptos"/>
          <w:lang w:val="de-DE"/>
        </w:rPr>
        <w:lastRenderedPageBreak/>
        <w:t>CH-4617 Gunzgen</w:t>
      </w:r>
    </w:p>
    <w:p w14:paraId="0772DBBC" w14:textId="77777777" w:rsidR="00391C1E" w:rsidRPr="00391C1E" w:rsidRDefault="00391C1E" w:rsidP="00391C1E">
      <w:pPr>
        <w:jc w:val="both"/>
        <w:rPr>
          <w:rFonts w:ascii="Aptos" w:hAnsi="Aptos"/>
          <w:lang w:val="pl-PL"/>
        </w:rPr>
      </w:pPr>
      <w:r w:rsidRPr="00391C1E">
        <w:rPr>
          <w:rFonts w:ascii="Aptos" w:hAnsi="Aptos"/>
          <w:lang w:val="pl-PL"/>
        </w:rPr>
        <w:t>+41 62 389 01 40</w:t>
      </w:r>
    </w:p>
    <w:p w14:paraId="5C645E70" w14:textId="77777777" w:rsidR="00391C1E" w:rsidRPr="00391C1E" w:rsidRDefault="00391C1E" w:rsidP="00391C1E">
      <w:pPr>
        <w:jc w:val="both"/>
        <w:rPr>
          <w:rFonts w:ascii="Aptos" w:hAnsi="Aptos"/>
          <w:lang w:val="pl-PL"/>
        </w:rPr>
      </w:pPr>
      <w:hyperlink r:id="rId7" w:history="1">
        <w:r w:rsidRPr="00391C1E">
          <w:rPr>
            <w:rStyle w:val="Hyperlink"/>
            <w:rFonts w:ascii="Aptos" w:hAnsi="Aptos"/>
            <w:lang w:val="pl-PL"/>
          </w:rPr>
          <w:t>www.ronalbathrooms.com</w:t>
        </w:r>
      </w:hyperlink>
    </w:p>
    <w:bookmarkEnd w:id="3"/>
    <w:p w14:paraId="1187CFCC" w14:textId="77777777" w:rsidR="00391C1E" w:rsidRPr="00391C1E" w:rsidRDefault="00391C1E" w:rsidP="00391C1E">
      <w:pPr>
        <w:rPr>
          <w:rFonts w:ascii="Aptos" w:hAnsi="Aptos"/>
          <w:lang w:val="pl-PL"/>
        </w:rPr>
      </w:pPr>
    </w:p>
    <w:p w14:paraId="223B882C" w14:textId="77777777" w:rsidR="00391C1E" w:rsidRPr="00391C1E" w:rsidRDefault="00391C1E" w:rsidP="00391C1E">
      <w:pPr>
        <w:rPr>
          <w:b/>
          <w:bCs/>
          <w:lang w:val="pl-PL"/>
        </w:rPr>
      </w:pPr>
    </w:p>
    <w:p w14:paraId="60E3C943" w14:textId="77777777" w:rsidR="00391C1E" w:rsidRPr="00391C1E" w:rsidRDefault="00391C1E" w:rsidP="00391C1E">
      <w:pPr>
        <w:rPr>
          <w:b/>
          <w:bCs/>
          <w:lang w:val="pl-PL"/>
        </w:rPr>
      </w:pPr>
    </w:p>
    <w:p w14:paraId="1DAD01E8" w14:textId="77777777" w:rsidR="00391C1E" w:rsidRPr="00D06D66" w:rsidRDefault="00391C1E" w:rsidP="00391C1E">
      <w:pPr>
        <w:rPr>
          <w:b/>
          <w:bCs/>
          <w:lang w:val="pl-PL"/>
        </w:rPr>
      </w:pPr>
      <w:r w:rsidRPr="00D06D66">
        <w:rPr>
          <w:b/>
          <w:bCs/>
          <w:lang w:val="pl-PL"/>
        </w:rPr>
        <w:t>RONAL GROUP</w:t>
      </w:r>
    </w:p>
    <w:p w14:paraId="112EF0B5" w14:textId="77777777" w:rsidR="00391C1E" w:rsidRPr="00D06D66" w:rsidRDefault="00391C1E" w:rsidP="00391C1E">
      <w:pPr>
        <w:rPr>
          <w:lang w:val="pl-PL"/>
        </w:rPr>
      </w:pPr>
      <w:r w:rsidRPr="00D06D66">
        <w:rPr>
          <w:lang w:val="pl-PL"/>
        </w:rPr>
        <w:t xml:space="preserve">Firma z siedzibą w </w:t>
      </w:r>
      <w:proofErr w:type="spellStart"/>
      <w:r w:rsidRPr="00D06D66">
        <w:rPr>
          <w:lang w:val="pl-PL"/>
        </w:rPr>
        <w:t>Härkingen</w:t>
      </w:r>
      <w:proofErr w:type="spellEnd"/>
      <w:r w:rsidRPr="00D06D66">
        <w:rPr>
          <w:lang w:val="pl-PL"/>
        </w:rPr>
        <w:t xml:space="preserve"> w Szwajcarii zatrudnia ponad 6 500 pracowników na całym świecie w dwóch różnych działach.</w:t>
      </w:r>
    </w:p>
    <w:p w14:paraId="50D517E9" w14:textId="77777777" w:rsidR="00391C1E" w:rsidRPr="00D06D66" w:rsidRDefault="00391C1E" w:rsidP="00391C1E">
      <w:pPr>
        <w:rPr>
          <w:lang w:val="pl-PL"/>
        </w:rPr>
      </w:pPr>
      <w:r w:rsidRPr="00D06D66">
        <w:rPr>
          <w:lang w:val="pl-PL"/>
        </w:rPr>
        <w:t xml:space="preserve">Dział RONAL </w:t>
      </w:r>
      <w:proofErr w:type="spellStart"/>
      <w:r w:rsidRPr="00D06D66">
        <w:rPr>
          <w:lang w:val="pl-PL"/>
        </w:rPr>
        <w:t>Wheels</w:t>
      </w:r>
      <w:proofErr w:type="spellEnd"/>
      <w:r w:rsidRPr="00D06D66">
        <w:rPr>
          <w:lang w:val="pl-PL"/>
        </w:rPr>
        <w:t xml:space="preserve"> jest jednym z najważniejszych producentów felg ze stopów lekkich do samochodów osobowych i pojazdów użytkowych. RONAL Bathrooms produkuje wysokiej jakości produkty dla sektora łazienek i </w:t>
      </w:r>
      <w:proofErr w:type="spellStart"/>
      <w:r w:rsidRPr="00D06D66">
        <w:rPr>
          <w:lang w:val="pl-PL"/>
        </w:rPr>
        <w:t>wellness</w:t>
      </w:r>
      <w:proofErr w:type="spellEnd"/>
      <w:r w:rsidRPr="00D06D66">
        <w:rPr>
          <w:lang w:val="pl-PL"/>
        </w:rPr>
        <w:t>.</w:t>
      </w:r>
    </w:p>
    <w:p w14:paraId="1A031C6A" w14:textId="77777777" w:rsidR="00391C1E" w:rsidRPr="00D06D66" w:rsidRDefault="00391C1E" w:rsidP="00391C1E">
      <w:pPr>
        <w:rPr>
          <w:lang w:val="pl-PL"/>
        </w:rPr>
      </w:pPr>
      <w:r w:rsidRPr="00D06D66">
        <w:rPr>
          <w:lang w:val="pl-PL"/>
        </w:rPr>
        <w:t>Zakłady produkcyjne obu działów znajdują się w dwunastu krajach na całym świecie. Więcej informacji o RONAL GROUP można znaleźć na stronie ronalgroup.com.</w:t>
      </w:r>
    </w:p>
    <w:p w14:paraId="0465CF06" w14:textId="77777777" w:rsidR="00391C1E" w:rsidRPr="00D06D66" w:rsidRDefault="00391C1E" w:rsidP="00391C1E">
      <w:pPr>
        <w:rPr>
          <w:lang w:val="pl-PL"/>
        </w:rPr>
      </w:pPr>
    </w:p>
    <w:p w14:paraId="50C3DBB7" w14:textId="77777777" w:rsidR="00391C1E" w:rsidRDefault="00391C1E" w:rsidP="00391C1E">
      <w:pPr>
        <w:rPr>
          <w:lang w:val="en-US"/>
        </w:rPr>
      </w:pPr>
      <w:r w:rsidRPr="00D50704">
        <w:rPr>
          <w:lang w:val="en-US"/>
        </w:rPr>
        <w:t xml:space="preserve">RONAL GROUP </w:t>
      </w:r>
    </w:p>
    <w:p w14:paraId="04D0E0B6" w14:textId="77777777" w:rsidR="00391C1E" w:rsidRPr="00A80884" w:rsidRDefault="00391C1E" w:rsidP="00391C1E">
      <w:pPr>
        <w:rPr>
          <w:lang w:val="en-US"/>
        </w:rPr>
      </w:pPr>
      <w:proofErr w:type="spellStart"/>
      <w:r w:rsidRPr="00A80884">
        <w:rPr>
          <w:lang w:val="en-US"/>
        </w:rPr>
        <w:t>Lerchenbühl</w:t>
      </w:r>
      <w:proofErr w:type="spellEnd"/>
      <w:r w:rsidRPr="00A80884">
        <w:rPr>
          <w:lang w:val="en-US"/>
        </w:rPr>
        <w:t xml:space="preserve"> 3</w:t>
      </w:r>
    </w:p>
    <w:p w14:paraId="5C4968CD" w14:textId="77777777" w:rsidR="00391C1E" w:rsidRPr="00A80884" w:rsidRDefault="00391C1E" w:rsidP="00391C1E">
      <w:pPr>
        <w:rPr>
          <w:lang w:val="en-US"/>
        </w:rPr>
      </w:pPr>
      <w:r w:rsidRPr="00A80884">
        <w:rPr>
          <w:lang w:val="en-US"/>
        </w:rPr>
        <w:t xml:space="preserve">CH-4624 </w:t>
      </w:r>
      <w:proofErr w:type="spellStart"/>
      <w:r w:rsidRPr="00A80884">
        <w:rPr>
          <w:lang w:val="en-US"/>
        </w:rPr>
        <w:t>Härkingen</w:t>
      </w:r>
      <w:proofErr w:type="spellEnd"/>
      <w:r w:rsidRPr="00A80884">
        <w:rPr>
          <w:lang w:val="en-US"/>
        </w:rPr>
        <w:t xml:space="preserve"> </w:t>
      </w:r>
    </w:p>
    <w:p w14:paraId="074673A4" w14:textId="77777777" w:rsidR="00391C1E" w:rsidRPr="00A80884" w:rsidRDefault="00391C1E" w:rsidP="00391C1E">
      <w:pPr>
        <w:rPr>
          <w:lang w:val="en-US"/>
        </w:rPr>
      </w:pPr>
      <w:r w:rsidRPr="00A80884">
        <w:rPr>
          <w:lang w:val="en-US"/>
        </w:rPr>
        <w:t xml:space="preserve">+41 62 389 05 10 </w:t>
      </w:r>
    </w:p>
    <w:p w14:paraId="34CF1506" w14:textId="77777777" w:rsidR="00391C1E" w:rsidRPr="00771856" w:rsidRDefault="00391C1E" w:rsidP="00391C1E">
      <w:pPr>
        <w:rPr>
          <w:lang w:val="en-US"/>
        </w:rPr>
      </w:pPr>
      <w:hyperlink r:id="rId8" w:history="1">
        <w:r w:rsidRPr="006E05DE">
          <w:rPr>
            <w:rStyle w:val="Hyperlink"/>
            <w:lang w:val="en-US"/>
          </w:rPr>
          <w:t>www.ronalgroup.com</w:t>
        </w:r>
      </w:hyperlink>
    </w:p>
    <w:p w14:paraId="076654BC" w14:textId="77777777" w:rsidR="00391C1E" w:rsidRDefault="00391C1E" w:rsidP="00391C1E"/>
    <w:p w14:paraId="7BCD63B2" w14:textId="77777777" w:rsidR="00391C1E" w:rsidRDefault="00391C1E" w:rsidP="00391C1E"/>
    <w:p w14:paraId="61774A97" w14:textId="77777777" w:rsidR="00451C01" w:rsidRPr="00207C4D" w:rsidRDefault="00451C01" w:rsidP="008E69F7">
      <w:pPr>
        <w:jc w:val="both"/>
        <w:rPr>
          <w:lang w:val="it-IT"/>
        </w:rPr>
      </w:pPr>
    </w:p>
    <w:p w14:paraId="0DDB9784" w14:textId="77777777" w:rsidR="00451C01" w:rsidRPr="00207C4D" w:rsidRDefault="00451C01" w:rsidP="008E69F7">
      <w:pPr>
        <w:jc w:val="both"/>
        <w:rPr>
          <w:lang w:val="it-IT"/>
        </w:rPr>
      </w:pPr>
    </w:p>
    <w:sectPr w:rsidR="00451C01" w:rsidRPr="00207C4D" w:rsidSect="00122F0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534" w:right="1418" w:bottom="2552" w:left="1418" w:header="1089" w:footer="8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53289" w14:textId="77777777" w:rsidR="0007624C" w:rsidRDefault="0007624C" w:rsidP="005F0C7C">
      <w:pPr>
        <w:spacing w:line="240" w:lineRule="auto"/>
      </w:pPr>
      <w:r>
        <w:separator/>
      </w:r>
    </w:p>
  </w:endnote>
  <w:endnote w:type="continuationSeparator" w:id="0">
    <w:p w14:paraId="4799807E" w14:textId="77777777" w:rsidR="0007624C" w:rsidRDefault="0007624C" w:rsidP="005F0C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5595" w14:textId="77777777" w:rsidR="00B52D20" w:rsidRDefault="00B52D20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2BE4" w14:textId="4682E8BF" w:rsidR="00417603" w:rsidRPr="00056CF5" w:rsidRDefault="00417603" w:rsidP="00056CF5">
    <w:pPr>
      <w:pStyle w:val="Fuzeile"/>
    </w:pPr>
    <w:r w:rsidRPr="00056CF5">
      <w:rPr>
        <w:b/>
      </w:rPr>
      <w:t>RONAL Bathrooms AG</w:t>
    </w:r>
    <w:r w:rsidRPr="00056CF5">
      <w:t xml:space="preserve">  |  Mittelgäustrasse 81  |  4617 Gunzgen</w:t>
    </w:r>
  </w:p>
  <w:p w14:paraId="630FBD97" w14:textId="55B2E33F" w:rsidR="00417603" w:rsidRPr="00CE45B4" w:rsidRDefault="00CE45B4" w:rsidP="00056CF5">
    <w:pPr>
      <w:pStyle w:val="Fuzeile"/>
      <w:rPr>
        <w:lang w:val="de-DE"/>
      </w:rPr>
    </w:pPr>
    <w:r w:rsidRPr="00CE45B4">
      <w:rPr>
        <w:lang w:val="de-DE"/>
      </w:rPr>
      <w:t>Phone</w:t>
    </w:r>
    <w:r w:rsidR="00417603" w:rsidRPr="00CE45B4">
      <w:rPr>
        <w:lang w:val="de-DE"/>
      </w:rPr>
      <w:t xml:space="preserve"> +41 62 389 01 40  |  info.bathrooms.ch@ronalgroup.com  |  www.ronalbathrooms.com</w:t>
    </w:r>
  </w:p>
  <w:p w14:paraId="1682202E" w14:textId="77777777" w:rsidR="00417603" w:rsidRPr="00056CF5" w:rsidRDefault="00417603" w:rsidP="00056CF5">
    <w:pPr>
      <w:pStyle w:val="Fuzeile"/>
      <w:spacing w:line="140" w:lineRule="exact"/>
    </w:pPr>
  </w:p>
  <w:p w14:paraId="19195350" w14:textId="77777777" w:rsidR="00417603" w:rsidRPr="00056CF5" w:rsidRDefault="00417603" w:rsidP="00056CF5">
    <w:pPr>
      <w:pStyle w:val="Fuzeile"/>
    </w:pPr>
    <w:r w:rsidRPr="00056CF5">
      <w:fldChar w:fldCharType="begin"/>
    </w:r>
    <w:r w:rsidRPr="00056CF5">
      <w:instrText xml:space="preserve"> PAGE  </w:instrText>
    </w:r>
    <w:r w:rsidRPr="00056CF5">
      <w:fldChar w:fldCharType="separate"/>
    </w:r>
    <w:r w:rsidRPr="00056CF5">
      <w:t>1</w:t>
    </w:r>
    <w:r w:rsidRPr="00056CF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B0A6E" w14:textId="77777777" w:rsidR="0007624C" w:rsidRDefault="0007624C" w:rsidP="005F0C7C">
      <w:pPr>
        <w:spacing w:line="240" w:lineRule="auto"/>
      </w:pPr>
      <w:r>
        <w:separator/>
      </w:r>
    </w:p>
  </w:footnote>
  <w:footnote w:type="continuationSeparator" w:id="0">
    <w:p w14:paraId="043175E3" w14:textId="77777777" w:rsidR="0007624C" w:rsidRDefault="0007624C" w:rsidP="005F0C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4A29" w14:textId="0B384852" w:rsidR="00BA5D29" w:rsidRPr="00BA5D29" w:rsidRDefault="00CE45B4" w:rsidP="00BA5D29">
    <w:pPr>
      <w:pStyle w:val="Kopfzeile"/>
    </w:pPr>
    <w:r>
      <w:rPr>
        <w:noProof/>
      </w:rPr>
      <w:drawing>
        <wp:anchor distT="0" distB="0" distL="114300" distR="114300" simplePos="0" relativeHeight="251665408" behindDoc="1" locked="0" layoutInCell="1" allowOverlap="1" wp14:anchorId="67F122B8" wp14:editId="766973DC">
          <wp:simplePos x="0" y="0"/>
          <wp:positionH relativeFrom="margin">
            <wp:align>right</wp:align>
          </wp:positionH>
          <wp:positionV relativeFrom="paragraph">
            <wp:posOffset>-241300</wp:posOffset>
          </wp:positionV>
          <wp:extent cx="2776855" cy="240665"/>
          <wp:effectExtent l="0" t="0" r="4445" b="6985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A5D29">
      <w:rPr>
        <w:noProof/>
      </w:rPr>
      <w:drawing>
        <wp:anchor distT="0" distB="0" distL="114300" distR="114300" simplePos="0" relativeHeight="251663360" behindDoc="0" locked="1" layoutInCell="1" allowOverlap="1" wp14:anchorId="410A3E04" wp14:editId="263472E9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1988265703" name="Grafik 1988265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B149" w14:textId="7A7B2318" w:rsidR="005F0C7C" w:rsidRDefault="00CE45B4" w:rsidP="008F0345">
    <w:pPr>
      <w:pStyle w:val="Kopfzeile"/>
      <w:spacing w:after="1820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D84DB73" wp14:editId="63E558A4">
          <wp:simplePos x="0" y="0"/>
          <wp:positionH relativeFrom="margin">
            <wp:align>right</wp:align>
          </wp:positionH>
          <wp:positionV relativeFrom="paragraph">
            <wp:posOffset>-181790</wp:posOffset>
          </wp:positionV>
          <wp:extent cx="2776855" cy="240665"/>
          <wp:effectExtent l="0" t="0" r="4445" b="6985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0C7C">
      <w:rPr>
        <w:noProof/>
      </w:rPr>
      <w:drawing>
        <wp:anchor distT="0" distB="0" distL="114300" distR="114300" simplePos="0" relativeHeight="251659264" behindDoc="0" locked="1" layoutInCell="1" allowOverlap="1" wp14:anchorId="27704715" wp14:editId="5A38C3E0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44304816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DD0A51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C4D6FD0"/>
    <w:multiLevelType w:val="multilevel"/>
    <w:tmpl w:val="AB60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46526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EBC613F"/>
    <w:multiLevelType w:val="multilevel"/>
    <w:tmpl w:val="F3B8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8286F36"/>
    <w:multiLevelType w:val="multilevel"/>
    <w:tmpl w:val="59580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15643214">
    <w:abstractNumId w:val="0"/>
  </w:num>
  <w:num w:numId="2" w16cid:durableId="1017151267">
    <w:abstractNumId w:val="2"/>
  </w:num>
  <w:num w:numId="3" w16cid:durableId="907350111">
    <w:abstractNumId w:val="4"/>
  </w:num>
  <w:num w:numId="4" w16cid:durableId="1586381996">
    <w:abstractNumId w:val="1"/>
  </w:num>
  <w:num w:numId="5" w16cid:durableId="1729691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784"/>
    <w:rsid w:val="00004386"/>
    <w:rsid w:val="000065CC"/>
    <w:rsid w:val="000146BE"/>
    <w:rsid w:val="000249F3"/>
    <w:rsid w:val="000263B4"/>
    <w:rsid w:val="000310B0"/>
    <w:rsid w:val="000310B7"/>
    <w:rsid w:val="000321A3"/>
    <w:rsid w:val="00042410"/>
    <w:rsid w:val="00043C99"/>
    <w:rsid w:val="00045AE6"/>
    <w:rsid w:val="00046990"/>
    <w:rsid w:val="00056CF5"/>
    <w:rsid w:val="000614E5"/>
    <w:rsid w:val="00074F35"/>
    <w:rsid w:val="0007624C"/>
    <w:rsid w:val="000836CF"/>
    <w:rsid w:val="000849AE"/>
    <w:rsid w:val="00085EFC"/>
    <w:rsid w:val="00086D49"/>
    <w:rsid w:val="00087B9A"/>
    <w:rsid w:val="0009066A"/>
    <w:rsid w:val="00096C19"/>
    <w:rsid w:val="00097DC7"/>
    <w:rsid w:val="000A08CA"/>
    <w:rsid w:val="000A1766"/>
    <w:rsid w:val="000B2FF4"/>
    <w:rsid w:val="000C4081"/>
    <w:rsid w:val="000C5120"/>
    <w:rsid w:val="000C7099"/>
    <w:rsid w:val="000C79C8"/>
    <w:rsid w:val="000D26EC"/>
    <w:rsid w:val="000D5EF9"/>
    <w:rsid w:val="000E1AD8"/>
    <w:rsid w:val="000E4F45"/>
    <w:rsid w:val="000F1371"/>
    <w:rsid w:val="000F34BE"/>
    <w:rsid w:val="000F34DB"/>
    <w:rsid w:val="000F3CED"/>
    <w:rsid w:val="000F726B"/>
    <w:rsid w:val="00105BC3"/>
    <w:rsid w:val="00113E28"/>
    <w:rsid w:val="00122F0E"/>
    <w:rsid w:val="001329E8"/>
    <w:rsid w:val="00133F85"/>
    <w:rsid w:val="0013634C"/>
    <w:rsid w:val="001424D7"/>
    <w:rsid w:val="00143018"/>
    <w:rsid w:val="00144915"/>
    <w:rsid w:val="00150BC4"/>
    <w:rsid w:val="00156DC4"/>
    <w:rsid w:val="00162BFC"/>
    <w:rsid w:val="001773B3"/>
    <w:rsid w:val="001812E1"/>
    <w:rsid w:val="00182CB9"/>
    <w:rsid w:val="00184309"/>
    <w:rsid w:val="0019220C"/>
    <w:rsid w:val="0019754B"/>
    <w:rsid w:val="001A24AF"/>
    <w:rsid w:val="001A5F22"/>
    <w:rsid w:val="001A6795"/>
    <w:rsid w:val="001B1761"/>
    <w:rsid w:val="001C1D14"/>
    <w:rsid w:val="001C25FD"/>
    <w:rsid w:val="001C5A3D"/>
    <w:rsid w:val="001D0390"/>
    <w:rsid w:val="001D3883"/>
    <w:rsid w:val="001D498B"/>
    <w:rsid w:val="001E38D7"/>
    <w:rsid w:val="001E6637"/>
    <w:rsid w:val="001E7684"/>
    <w:rsid w:val="001F7A96"/>
    <w:rsid w:val="00207C4D"/>
    <w:rsid w:val="002223B2"/>
    <w:rsid w:val="002278CE"/>
    <w:rsid w:val="00230D94"/>
    <w:rsid w:val="00236BC5"/>
    <w:rsid w:val="00247D2C"/>
    <w:rsid w:val="00251FED"/>
    <w:rsid w:val="00253BD7"/>
    <w:rsid w:val="00263D72"/>
    <w:rsid w:val="00263F1C"/>
    <w:rsid w:val="00271A19"/>
    <w:rsid w:val="00272D73"/>
    <w:rsid w:val="002747C5"/>
    <w:rsid w:val="002751B5"/>
    <w:rsid w:val="002751BD"/>
    <w:rsid w:val="0027553A"/>
    <w:rsid w:val="002826E6"/>
    <w:rsid w:val="002837AA"/>
    <w:rsid w:val="00293428"/>
    <w:rsid w:val="002A208A"/>
    <w:rsid w:val="002A3D04"/>
    <w:rsid w:val="002A6F55"/>
    <w:rsid w:val="002A7754"/>
    <w:rsid w:val="002A7840"/>
    <w:rsid w:val="002B1EAD"/>
    <w:rsid w:val="002B25F7"/>
    <w:rsid w:val="002C1CC1"/>
    <w:rsid w:val="002C293A"/>
    <w:rsid w:val="002E1377"/>
    <w:rsid w:val="002E38EA"/>
    <w:rsid w:val="002E4B46"/>
    <w:rsid w:val="002E6CDC"/>
    <w:rsid w:val="002E6CFC"/>
    <w:rsid w:val="00312789"/>
    <w:rsid w:val="00322AD7"/>
    <w:rsid w:val="00335C29"/>
    <w:rsid w:val="00336BEE"/>
    <w:rsid w:val="00344747"/>
    <w:rsid w:val="0036170F"/>
    <w:rsid w:val="00375251"/>
    <w:rsid w:val="003768C9"/>
    <w:rsid w:val="003821EB"/>
    <w:rsid w:val="00391C1E"/>
    <w:rsid w:val="003937AB"/>
    <w:rsid w:val="00396BD2"/>
    <w:rsid w:val="003A0E7D"/>
    <w:rsid w:val="003A2C2D"/>
    <w:rsid w:val="003A302F"/>
    <w:rsid w:val="003A6DC4"/>
    <w:rsid w:val="003B60C3"/>
    <w:rsid w:val="003C4560"/>
    <w:rsid w:val="003F3A14"/>
    <w:rsid w:val="003F4EA7"/>
    <w:rsid w:val="00404E23"/>
    <w:rsid w:val="00404EB1"/>
    <w:rsid w:val="00414FD2"/>
    <w:rsid w:val="00416EA0"/>
    <w:rsid w:val="00417603"/>
    <w:rsid w:val="00420233"/>
    <w:rsid w:val="00423BD4"/>
    <w:rsid w:val="004266DC"/>
    <w:rsid w:val="004350DA"/>
    <w:rsid w:val="0043586F"/>
    <w:rsid w:val="00436906"/>
    <w:rsid w:val="00442B6E"/>
    <w:rsid w:val="00451C01"/>
    <w:rsid w:val="00454EFC"/>
    <w:rsid w:val="004551A1"/>
    <w:rsid w:val="00463CD5"/>
    <w:rsid w:val="00464C6C"/>
    <w:rsid w:val="00472780"/>
    <w:rsid w:val="00473880"/>
    <w:rsid w:val="0047408F"/>
    <w:rsid w:val="004747AE"/>
    <w:rsid w:val="00485CD0"/>
    <w:rsid w:val="00486182"/>
    <w:rsid w:val="00490AD9"/>
    <w:rsid w:val="00493288"/>
    <w:rsid w:val="00496CE9"/>
    <w:rsid w:val="004A0162"/>
    <w:rsid w:val="004A41CB"/>
    <w:rsid w:val="004A58FA"/>
    <w:rsid w:val="004A7D58"/>
    <w:rsid w:val="004B1A55"/>
    <w:rsid w:val="004B3655"/>
    <w:rsid w:val="004C07B2"/>
    <w:rsid w:val="004C415D"/>
    <w:rsid w:val="004C5C53"/>
    <w:rsid w:val="004C6D7E"/>
    <w:rsid w:val="004E124A"/>
    <w:rsid w:val="004E7941"/>
    <w:rsid w:val="004F1FB5"/>
    <w:rsid w:val="0050203B"/>
    <w:rsid w:val="00512006"/>
    <w:rsid w:val="0051497B"/>
    <w:rsid w:val="00515D2B"/>
    <w:rsid w:val="005237E9"/>
    <w:rsid w:val="00530BE4"/>
    <w:rsid w:val="005424D9"/>
    <w:rsid w:val="00547562"/>
    <w:rsid w:val="00561D95"/>
    <w:rsid w:val="005645D1"/>
    <w:rsid w:val="00577717"/>
    <w:rsid w:val="00577821"/>
    <w:rsid w:val="0059413C"/>
    <w:rsid w:val="00594CDB"/>
    <w:rsid w:val="005A0ECC"/>
    <w:rsid w:val="005A4398"/>
    <w:rsid w:val="005B01E9"/>
    <w:rsid w:val="005B1540"/>
    <w:rsid w:val="005B2D03"/>
    <w:rsid w:val="005B6FF0"/>
    <w:rsid w:val="005C5427"/>
    <w:rsid w:val="005E4EE4"/>
    <w:rsid w:val="005F0C7C"/>
    <w:rsid w:val="005F7057"/>
    <w:rsid w:val="005F770E"/>
    <w:rsid w:val="005F7913"/>
    <w:rsid w:val="00604925"/>
    <w:rsid w:val="00606B85"/>
    <w:rsid w:val="0062437B"/>
    <w:rsid w:val="00627EFB"/>
    <w:rsid w:val="00630AC7"/>
    <w:rsid w:val="00634038"/>
    <w:rsid w:val="0063658E"/>
    <w:rsid w:val="00637C51"/>
    <w:rsid w:val="006407D5"/>
    <w:rsid w:val="00646D38"/>
    <w:rsid w:val="00650C85"/>
    <w:rsid w:val="00652B55"/>
    <w:rsid w:val="00656063"/>
    <w:rsid w:val="00664DC5"/>
    <w:rsid w:val="00667D97"/>
    <w:rsid w:val="006736CA"/>
    <w:rsid w:val="0067487D"/>
    <w:rsid w:val="0068111F"/>
    <w:rsid w:val="0068380C"/>
    <w:rsid w:val="006927BA"/>
    <w:rsid w:val="0069309C"/>
    <w:rsid w:val="00696BEA"/>
    <w:rsid w:val="0069741D"/>
    <w:rsid w:val="006975CE"/>
    <w:rsid w:val="006A7C21"/>
    <w:rsid w:val="006C0D58"/>
    <w:rsid w:val="006C2143"/>
    <w:rsid w:val="006C22C4"/>
    <w:rsid w:val="006C7F29"/>
    <w:rsid w:val="006D1288"/>
    <w:rsid w:val="006E05DE"/>
    <w:rsid w:val="006E23FC"/>
    <w:rsid w:val="006E3460"/>
    <w:rsid w:val="006E7A82"/>
    <w:rsid w:val="007005CF"/>
    <w:rsid w:val="007056DB"/>
    <w:rsid w:val="00707057"/>
    <w:rsid w:val="007119FE"/>
    <w:rsid w:val="007232F7"/>
    <w:rsid w:val="007271D1"/>
    <w:rsid w:val="00731919"/>
    <w:rsid w:val="00733BBA"/>
    <w:rsid w:val="00737232"/>
    <w:rsid w:val="00756308"/>
    <w:rsid w:val="007630CD"/>
    <w:rsid w:val="007631AA"/>
    <w:rsid w:val="00765127"/>
    <w:rsid w:val="0077035C"/>
    <w:rsid w:val="00771856"/>
    <w:rsid w:val="007728D5"/>
    <w:rsid w:val="007804E1"/>
    <w:rsid w:val="00780C44"/>
    <w:rsid w:val="00787377"/>
    <w:rsid w:val="00787445"/>
    <w:rsid w:val="00792D3C"/>
    <w:rsid w:val="007A508B"/>
    <w:rsid w:val="007B3B6F"/>
    <w:rsid w:val="007B65BD"/>
    <w:rsid w:val="007B7397"/>
    <w:rsid w:val="007C34DD"/>
    <w:rsid w:val="007C3AE8"/>
    <w:rsid w:val="007D59D6"/>
    <w:rsid w:val="007F7CBF"/>
    <w:rsid w:val="008129F8"/>
    <w:rsid w:val="00817BB1"/>
    <w:rsid w:val="00823B94"/>
    <w:rsid w:val="00833014"/>
    <w:rsid w:val="008330BC"/>
    <w:rsid w:val="008330E5"/>
    <w:rsid w:val="00837A18"/>
    <w:rsid w:val="00840A9F"/>
    <w:rsid w:val="0084320C"/>
    <w:rsid w:val="0085044D"/>
    <w:rsid w:val="0086247A"/>
    <w:rsid w:val="00863550"/>
    <w:rsid w:val="00865938"/>
    <w:rsid w:val="008669ED"/>
    <w:rsid w:val="0087700F"/>
    <w:rsid w:val="00877DC4"/>
    <w:rsid w:val="00883B7B"/>
    <w:rsid w:val="008849AD"/>
    <w:rsid w:val="00893BB3"/>
    <w:rsid w:val="00894CE1"/>
    <w:rsid w:val="008A3D13"/>
    <w:rsid w:val="008C00C3"/>
    <w:rsid w:val="008D57C3"/>
    <w:rsid w:val="008E17CB"/>
    <w:rsid w:val="008E378D"/>
    <w:rsid w:val="008E3DE2"/>
    <w:rsid w:val="008E4476"/>
    <w:rsid w:val="008E5DFE"/>
    <w:rsid w:val="008E69F7"/>
    <w:rsid w:val="008E6F32"/>
    <w:rsid w:val="008E7B0F"/>
    <w:rsid w:val="008F0345"/>
    <w:rsid w:val="008F0779"/>
    <w:rsid w:val="008F48D8"/>
    <w:rsid w:val="008F6F20"/>
    <w:rsid w:val="00910970"/>
    <w:rsid w:val="00912A26"/>
    <w:rsid w:val="00917B2F"/>
    <w:rsid w:val="0092228F"/>
    <w:rsid w:val="00922B0E"/>
    <w:rsid w:val="00923A4B"/>
    <w:rsid w:val="00925CFD"/>
    <w:rsid w:val="0092708C"/>
    <w:rsid w:val="00927CC4"/>
    <w:rsid w:val="0093031E"/>
    <w:rsid w:val="0093133A"/>
    <w:rsid w:val="00933429"/>
    <w:rsid w:val="00935A2F"/>
    <w:rsid w:val="009402B9"/>
    <w:rsid w:val="00942FC6"/>
    <w:rsid w:val="00943D15"/>
    <w:rsid w:val="009476CC"/>
    <w:rsid w:val="00950F41"/>
    <w:rsid w:val="00955F74"/>
    <w:rsid w:val="00960CCE"/>
    <w:rsid w:val="00962140"/>
    <w:rsid w:val="00964FBF"/>
    <w:rsid w:val="00967BB0"/>
    <w:rsid w:val="00967D24"/>
    <w:rsid w:val="00975470"/>
    <w:rsid w:val="00976CB0"/>
    <w:rsid w:val="009774C2"/>
    <w:rsid w:val="009A1CCB"/>
    <w:rsid w:val="009A49D8"/>
    <w:rsid w:val="009D1CAD"/>
    <w:rsid w:val="009E1812"/>
    <w:rsid w:val="009E45D0"/>
    <w:rsid w:val="009E5BDC"/>
    <w:rsid w:val="009E7026"/>
    <w:rsid w:val="009E7832"/>
    <w:rsid w:val="009F0604"/>
    <w:rsid w:val="009F1EB9"/>
    <w:rsid w:val="009F2347"/>
    <w:rsid w:val="009F26F6"/>
    <w:rsid w:val="009F4287"/>
    <w:rsid w:val="009F4890"/>
    <w:rsid w:val="00A0643F"/>
    <w:rsid w:val="00A116A9"/>
    <w:rsid w:val="00A15550"/>
    <w:rsid w:val="00A337FB"/>
    <w:rsid w:val="00A359D1"/>
    <w:rsid w:val="00A4426B"/>
    <w:rsid w:val="00A461D3"/>
    <w:rsid w:val="00A530F7"/>
    <w:rsid w:val="00A53257"/>
    <w:rsid w:val="00A76226"/>
    <w:rsid w:val="00A77F09"/>
    <w:rsid w:val="00A80884"/>
    <w:rsid w:val="00A933C9"/>
    <w:rsid w:val="00A93CD8"/>
    <w:rsid w:val="00AA3090"/>
    <w:rsid w:val="00AA759E"/>
    <w:rsid w:val="00AC62CF"/>
    <w:rsid w:val="00AD102D"/>
    <w:rsid w:val="00AE2FAF"/>
    <w:rsid w:val="00AE6715"/>
    <w:rsid w:val="00AE6E7A"/>
    <w:rsid w:val="00AF75ED"/>
    <w:rsid w:val="00B06332"/>
    <w:rsid w:val="00B103CC"/>
    <w:rsid w:val="00B16380"/>
    <w:rsid w:val="00B16488"/>
    <w:rsid w:val="00B21F56"/>
    <w:rsid w:val="00B242C2"/>
    <w:rsid w:val="00B40C23"/>
    <w:rsid w:val="00B41C90"/>
    <w:rsid w:val="00B41F6A"/>
    <w:rsid w:val="00B458F8"/>
    <w:rsid w:val="00B52D20"/>
    <w:rsid w:val="00B54D72"/>
    <w:rsid w:val="00B56682"/>
    <w:rsid w:val="00B71D23"/>
    <w:rsid w:val="00B7370A"/>
    <w:rsid w:val="00B73A16"/>
    <w:rsid w:val="00B937AC"/>
    <w:rsid w:val="00B97C76"/>
    <w:rsid w:val="00BA46CA"/>
    <w:rsid w:val="00BA4DA3"/>
    <w:rsid w:val="00BA54BB"/>
    <w:rsid w:val="00BA5D29"/>
    <w:rsid w:val="00BA715E"/>
    <w:rsid w:val="00BA758E"/>
    <w:rsid w:val="00BA7EA5"/>
    <w:rsid w:val="00BB2246"/>
    <w:rsid w:val="00BB7F2C"/>
    <w:rsid w:val="00BC1DC5"/>
    <w:rsid w:val="00BC3E35"/>
    <w:rsid w:val="00BC4CF5"/>
    <w:rsid w:val="00BD39C0"/>
    <w:rsid w:val="00BE3B98"/>
    <w:rsid w:val="00BE67E9"/>
    <w:rsid w:val="00BF1349"/>
    <w:rsid w:val="00BF20A0"/>
    <w:rsid w:val="00BF3486"/>
    <w:rsid w:val="00BF400C"/>
    <w:rsid w:val="00BF70F6"/>
    <w:rsid w:val="00BF73B3"/>
    <w:rsid w:val="00C01C68"/>
    <w:rsid w:val="00C24867"/>
    <w:rsid w:val="00C27A92"/>
    <w:rsid w:val="00C301AF"/>
    <w:rsid w:val="00C427EA"/>
    <w:rsid w:val="00C520E4"/>
    <w:rsid w:val="00C54446"/>
    <w:rsid w:val="00C602BA"/>
    <w:rsid w:val="00C60DBA"/>
    <w:rsid w:val="00C70A57"/>
    <w:rsid w:val="00C765F5"/>
    <w:rsid w:val="00C82105"/>
    <w:rsid w:val="00C83FC1"/>
    <w:rsid w:val="00C936E8"/>
    <w:rsid w:val="00C94BEB"/>
    <w:rsid w:val="00C96F53"/>
    <w:rsid w:val="00CA258E"/>
    <w:rsid w:val="00CB7666"/>
    <w:rsid w:val="00CC411F"/>
    <w:rsid w:val="00CD0490"/>
    <w:rsid w:val="00CE45B4"/>
    <w:rsid w:val="00CE5369"/>
    <w:rsid w:val="00CE619B"/>
    <w:rsid w:val="00CF0780"/>
    <w:rsid w:val="00CF20D6"/>
    <w:rsid w:val="00CF65D5"/>
    <w:rsid w:val="00D01ADF"/>
    <w:rsid w:val="00D07101"/>
    <w:rsid w:val="00D146A0"/>
    <w:rsid w:val="00D21E40"/>
    <w:rsid w:val="00D26104"/>
    <w:rsid w:val="00D34952"/>
    <w:rsid w:val="00D50704"/>
    <w:rsid w:val="00D55C5D"/>
    <w:rsid w:val="00D56C56"/>
    <w:rsid w:val="00D62E96"/>
    <w:rsid w:val="00D63383"/>
    <w:rsid w:val="00D66668"/>
    <w:rsid w:val="00D75172"/>
    <w:rsid w:val="00D82D62"/>
    <w:rsid w:val="00D837C1"/>
    <w:rsid w:val="00D8651F"/>
    <w:rsid w:val="00D90BEF"/>
    <w:rsid w:val="00D919CF"/>
    <w:rsid w:val="00DA23C5"/>
    <w:rsid w:val="00DA4E8C"/>
    <w:rsid w:val="00DA5FBD"/>
    <w:rsid w:val="00DB0E52"/>
    <w:rsid w:val="00DB64F1"/>
    <w:rsid w:val="00DC1C6E"/>
    <w:rsid w:val="00DC1FA2"/>
    <w:rsid w:val="00DC2C77"/>
    <w:rsid w:val="00DE2553"/>
    <w:rsid w:val="00DF0912"/>
    <w:rsid w:val="00DF11B8"/>
    <w:rsid w:val="00DF1421"/>
    <w:rsid w:val="00E02E9F"/>
    <w:rsid w:val="00E038EB"/>
    <w:rsid w:val="00E0437B"/>
    <w:rsid w:val="00E054A7"/>
    <w:rsid w:val="00E05520"/>
    <w:rsid w:val="00E05730"/>
    <w:rsid w:val="00E07D12"/>
    <w:rsid w:val="00E11936"/>
    <w:rsid w:val="00E12A2A"/>
    <w:rsid w:val="00E13A5F"/>
    <w:rsid w:val="00E14137"/>
    <w:rsid w:val="00E17FFC"/>
    <w:rsid w:val="00E21F4A"/>
    <w:rsid w:val="00E25FAD"/>
    <w:rsid w:val="00E323F1"/>
    <w:rsid w:val="00E36B6D"/>
    <w:rsid w:val="00E427C6"/>
    <w:rsid w:val="00E54967"/>
    <w:rsid w:val="00E5572B"/>
    <w:rsid w:val="00E60BB8"/>
    <w:rsid w:val="00E621B4"/>
    <w:rsid w:val="00E63366"/>
    <w:rsid w:val="00E6371C"/>
    <w:rsid w:val="00E648F2"/>
    <w:rsid w:val="00E731EC"/>
    <w:rsid w:val="00E75DB1"/>
    <w:rsid w:val="00E95A32"/>
    <w:rsid w:val="00EA0EEF"/>
    <w:rsid w:val="00EA4DBC"/>
    <w:rsid w:val="00EB370E"/>
    <w:rsid w:val="00EB3987"/>
    <w:rsid w:val="00EB398C"/>
    <w:rsid w:val="00EC1050"/>
    <w:rsid w:val="00EC3784"/>
    <w:rsid w:val="00ED3248"/>
    <w:rsid w:val="00ED6341"/>
    <w:rsid w:val="00ED7047"/>
    <w:rsid w:val="00EE1F83"/>
    <w:rsid w:val="00EE38CE"/>
    <w:rsid w:val="00EE466A"/>
    <w:rsid w:val="00EF61F0"/>
    <w:rsid w:val="00EF720E"/>
    <w:rsid w:val="00F029F2"/>
    <w:rsid w:val="00F07C86"/>
    <w:rsid w:val="00F13440"/>
    <w:rsid w:val="00F1666A"/>
    <w:rsid w:val="00F167F9"/>
    <w:rsid w:val="00F212B2"/>
    <w:rsid w:val="00F2134D"/>
    <w:rsid w:val="00F23CEE"/>
    <w:rsid w:val="00F4080D"/>
    <w:rsid w:val="00F40A2D"/>
    <w:rsid w:val="00F4199A"/>
    <w:rsid w:val="00F44023"/>
    <w:rsid w:val="00F47580"/>
    <w:rsid w:val="00F47839"/>
    <w:rsid w:val="00F61E5B"/>
    <w:rsid w:val="00F61F0E"/>
    <w:rsid w:val="00F6367D"/>
    <w:rsid w:val="00F7070D"/>
    <w:rsid w:val="00F75637"/>
    <w:rsid w:val="00F817F7"/>
    <w:rsid w:val="00F865C4"/>
    <w:rsid w:val="00F86E8A"/>
    <w:rsid w:val="00FA2383"/>
    <w:rsid w:val="00FA67CB"/>
    <w:rsid w:val="00FA777D"/>
    <w:rsid w:val="00FB09CE"/>
    <w:rsid w:val="00FB5602"/>
    <w:rsid w:val="00FC6BB3"/>
    <w:rsid w:val="00FD26A5"/>
    <w:rsid w:val="00FD3F36"/>
    <w:rsid w:val="00FE6BB2"/>
    <w:rsid w:val="00FF0232"/>
    <w:rsid w:val="00FF060C"/>
    <w:rsid w:val="00FF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F064B"/>
  <w15:chartTrackingRefBased/>
  <w15:docId w15:val="{CDD1316E-AC31-4C1C-AE1A-31C20BCFC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242C2"/>
    <w:rPr>
      <w:spacing w:val="2"/>
      <w:kern w:val="1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2751B5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2751B5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F4080D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4080D"/>
    <w:rPr>
      <w:kern w:val="12"/>
      <w:sz w:val="16"/>
    </w:rPr>
  </w:style>
  <w:style w:type="paragraph" w:styleId="Aufzhlungszeichen">
    <w:name w:val="List Bullet"/>
    <w:basedOn w:val="Standard"/>
    <w:uiPriority w:val="99"/>
    <w:unhideWhenUsed/>
    <w:rsid w:val="00AE6E7A"/>
    <w:pPr>
      <w:numPr>
        <w:numId w:val="1"/>
      </w:numPr>
      <w:contextualSpacing/>
    </w:pPr>
  </w:style>
  <w:style w:type="paragraph" w:customStyle="1" w:styleId="Betreff">
    <w:name w:val="Betreff"/>
    <w:basedOn w:val="Standard"/>
    <w:qFormat/>
    <w:rsid w:val="002751B5"/>
    <w:pPr>
      <w:spacing w:line="432" w:lineRule="exact"/>
    </w:pPr>
    <w:rPr>
      <w:spacing w:val="4"/>
      <w:sz w:val="36"/>
    </w:rPr>
  </w:style>
  <w:style w:type="character" w:styleId="Platzhaltertext">
    <w:name w:val="Placeholder Text"/>
    <w:basedOn w:val="Absatz-Standardschriftart"/>
    <w:uiPriority w:val="99"/>
    <w:semiHidden/>
    <w:rsid w:val="00962140"/>
    <w:rPr>
      <w:color w:val="666666"/>
    </w:rPr>
  </w:style>
  <w:style w:type="paragraph" w:styleId="StandardWeb">
    <w:name w:val="Normal (Web)"/>
    <w:basedOn w:val="Standard"/>
    <w:uiPriority w:val="99"/>
    <w:unhideWhenUsed/>
    <w:rsid w:val="00236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hwtze">
    <w:name w:val="hwtze"/>
    <w:basedOn w:val="Absatz-Standardschriftart"/>
    <w:rsid w:val="00236BC5"/>
  </w:style>
  <w:style w:type="character" w:customStyle="1" w:styleId="rynqvb">
    <w:name w:val="rynqvb"/>
    <w:basedOn w:val="Absatz-Standardschriftart"/>
    <w:rsid w:val="00236BC5"/>
  </w:style>
  <w:style w:type="character" w:styleId="Hyperlink">
    <w:name w:val="Hyperlink"/>
    <w:basedOn w:val="Absatz-Standardschriftart"/>
    <w:uiPriority w:val="99"/>
    <w:unhideWhenUsed/>
    <w:rsid w:val="00FA777D"/>
    <w:rPr>
      <w:color w:val="000000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A0ECC"/>
    <w:pPr>
      <w:spacing w:line="240" w:lineRule="auto"/>
    </w:pPr>
    <w:rPr>
      <w:spacing w:val="0"/>
      <w:kern w:val="0"/>
      <w:lang w:val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A0ECC"/>
    <w:rPr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5A0ECC"/>
    <w:rPr>
      <w:vertAlign w:val="superscript"/>
    </w:rPr>
  </w:style>
  <w:style w:type="paragraph" w:customStyle="1" w:styleId="Default">
    <w:name w:val="Default"/>
    <w:rsid w:val="009E5BDC"/>
    <w:pPr>
      <w:autoSpaceDE w:val="0"/>
      <w:autoSpaceDN w:val="0"/>
      <w:adjustRightInd w:val="0"/>
      <w:spacing w:line="240" w:lineRule="auto"/>
    </w:pPr>
    <w:rPr>
      <w:rFonts w:ascii="Aptos" w:hAnsi="Aptos" w:cs="Aptos"/>
      <w:color w:val="000000"/>
      <w:sz w:val="24"/>
      <w:szCs w:val="24"/>
      <w:lang w:val="de-DE"/>
    </w:rPr>
  </w:style>
  <w:style w:type="character" w:customStyle="1" w:styleId="bcx8">
    <w:name w:val="bcx8"/>
    <w:basedOn w:val="Absatz-Standardschriftart"/>
    <w:rsid w:val="00463CD5"/>
  </w:style>
  <w:style w:type="character" w:customStyle="1" w:styleId="normaltextrun">
    <w:name w:val="normaltextrun"/>
    <w:basedOn w:val="Absatz-Standardschriftart"/>
    <w:rsid w:val="00463CD5"/>
  </w:style>
  <w:style w:type="character" w:customStyle="1" w:styleId="scxp259928804">
    <w:name w:val="scxp259928804"/>
    <w:basedOn w:val="Absatz-Standardschriftart"/>
    <w:rsid w:val="00F13440"/>
  </w:style>
  <w:style w:type="character" w:customStyle="1" w:styleId="eop">
    <w:name w:val="eop"/>
    <w:basedOn w:val="Absatz-Standardschriftart"/>
    <w:rsid w:val="00F13440"/>
  </w:style>
  <w:style w:type="character" w:styleId="Kommentarzeichen">
    <w:name w:val="annotation reference"/>
    <w:basedOn w:val="Absatz-Standardschriftart"/>
    <w:uiPriority w:val="99"/>
    <w:semiHidden/>
    <w:unhideWhenUsed/>
    <w:rsid w:val="00E731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731E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E731EC"/>
    <w:rPr>
      <w:spacing w:val="2"/>
      <w:kern w:val="1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731E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731EC"/>
    <w:rPr>
      <w:b/>
      <w:bCs/>
      <w:spacing w:val="2"/>
      <w:kern w:val="12"/>
    </w:rPr>
  </w:style>
  <w:style w:type="character" w:customStyle="1" w:styleId="cf01">
    <w:name w:val="cf01"/>
    <w:basedOn w:val="Absatz-Standardschriftart"/>
    <w:rsid w:val="0092708C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Standard"/>
    <w:rsid w:val="008D5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cf11">
    <w:name w:val="cf11"/>
    <w:basedOn w:val="Absatz-Standardschriftart"/>
    <w:rsid w:val="00EB398C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617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3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4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4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0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nalgroup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onalbathrooms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Ronal Group">
      <a:dk1>
        <a:srgbClr val="000000"/>
      </a:dk1>
      <a:lt1>
        <a:srgbClr val="FFFFFF"/>
      </a:lt1>
      <a:dk2>
        <a:srgbClr val="D2D2D2"/>
      </a:dk2>
      <a:lt2>
        <a:srgbClr val="F0F0F0"/>
      </a:lt2>
      <a:accent1>
        <a:srgbClr val="002F55"/>
      </a:accent1>
      <a:accent2>
        <a:srgbClr val="666666"/>
      </a:accent2>
      <a:accent3>
        <a:srgbClr val="E2001A"/>
      </a:accent3>
      <a:accent4>
        <a:srgbClr val="0081C6"/>
      </a:accent4>
      <a:accent5>
        <a:srgbClr val="F39C59"/>
      </a:accent5>
      <a:accent6>
        <a:srgbClr val="AEB0B3"/>
      </a:accent6>
      <a:hlink>
        <a:srgbClr val="000000"/>
      </a:hlink>
      <a:folHlink>
        <a:srgbClr val="000000"/>
      </a:folHlink>
    </a:clrScheme>
    <a:fontScheme name="Ronal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705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Jaeger Svenja</dc:creator>
  <cp:keywords/>
  <dc:description/>
  <cp:lastModifiedBy>Hamann Sibylle</cp:lastModifiedBy>
  <cp:revision>2</cp:revision>
  <cp:lastPrinted>2024-02-26T19:53:00Z</cp:lastPrinted>
  <dcterms:created xsi:type="dcterms:W3CDTF">2026-04-17T09:50:00Z</dcterms:created>
  <dcterms:modified xsi:type="dcterms:W3CDTF">2026-04-17T09:50:00Z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40effe-d027-4319-a64a-7a1d1e4927fd_Enabled">
    <vt:lpwstr>true</vt:lpwstr>
  </property>
  <property fmtid="{D5CDD505-2E9C-101B-9397-08002B2CF9AE}" pid="3" name="MSIP_Label_e340effe-d027-4319-a64a-7a1d1e4927fd_SetDate">
    <vt:lpwstr>2024-02-05T13:17:26Z</vt:lpwstr>
  </property>
  <property fmtid="{D5CDD505-2E9C-101B-9397-08002B2CF9AE}" pid="4" name="MSIP_Label_e340effe-d027-4319-a64a-7a1d1e4927fd_Method">
    <vt:lpwstr>Standard</vt:lpwstr>
  </property>
  <property fmtid="{D5CDD505-2E9C-101B-9397-08002B2CF9AE}" pid="5" name="MSIP_Label_e340effe-d027-4319-a64a-7a1d1e4927fd_Name">
    <vt:lpwstr>e340effe-d027-4319-a64a-7a1d1e4927fd</vt:lpwstr>
  </property>
  <property fmtid="{D5CDD505-2E9C-101B-9397-08002B2CF9AE}" pid="6" name="MSIP_Label_e340effe-d027-4319-a64a-7a1d1e4927fd_SiteId">
    <vt:lpwstr>4418e781-7f9e-426d-ad3d-50ed5209f057</vt:lpwstr>
  </property>
  <property fmtid="{D5CDD505-2E9C-101B-9397-08002B2CF9AE}" pid="7" name="MSIP_Label_e340effe-d027-4319-a64a-7a1d1e4927fd_ActionId">
    <vt:lpwstr>2b153a29-a12d-4ac7-b4ca-be3f2f5233ac</vt:lpwstr>
  </property>
  <property fmtid="{D5CDD505-2E9C-101B-9397-08002B2CF9AE}" pid="8" name="MSIP_Label_e340effe-d027-4319-a64a-7a1d1e4927fd_ContentBits">
    <vt:lpwstr>0</vt:lpwstr>
  </property>
</Properties>
</file>